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78C64" w14:textId="77777777" w:rsidR="0091667A" w:rsidRDefault="0091667A" w:rsidP="0091667A">
      <w:pPr>
        <w:jc w:val="center"/>
      </w:pPr>
      <w:bookmarkStart w:id="0" w:name="_GoBack"/>
      <w:bookmarkEnd w:id="0"/>
      <w:r>
        <w:t>Minutes</w:t>
      </w:r>
    </w:p>
    <w:p w14:paraId="6231A547" w14:textId="77777777" w:rsidR="0091667A" w:rsidRDefault="0091667A" w:rsidP="0091667A">
      <w:pPr>
        <w:jc w:val="center"/>
      </w:pPr>
      <w:r>
        <w:t>Lincoln County Library District</w:t>
      </w:r>
    </w:p>
    <w:p w14:paraId="259E838A" w14:textId="155D4218" w:rsidR="0091667A" w:rsidRDefault="00466E80" w:rsidP="0091667A">
      <w:pPr>
        <w:jc w:val="center"/>
      </w:pPr>
      <w:r>
        <w:t>Board Meeting</w:t>
      </w:r>
    </w:p>
    <w:p w14:paraId="295B40CE" w14:textId="65EB63D8" w:rsidR="00083EF0" w:rsidRDefault="00202BF4" w:rsidP="0020204E">
      <w:pPr>
        <w:jc w:val="center"/>
      </w:pPr>
      <w:r>
        <w:t>November 12</w:t>
      </w:r>
      <w:r w:rsidR="002C0E05">
        <w:t>, 2019</w:t>
      </w:r>
    </w:p>
    <w:p w14:paraId="212B0180" w14:textId="32C5D5C3" w:rsidR="0020204E" w:rsidRDefault="0020204E" w:rsidP="0020204E">
      <w:pPr>
        <w:jc w:val="center"/>
      </w:pPr>
      <w:r>
        <w:t>12:00 p.m.</w:t>
      </w:r>
    </w:p>
    <w:p w14:paraId="6AA66A16" w14:textId="685A9485" w:rsidR="0020204E" w:rsidRDefault="0020204E" w:rsidP="0020204E">
      <w:pPr>
        <w:jc w:val="center"/>
      </w:pPr>
      <w:r>
        <w:t>LCLD Administrative Office</w:t>
      </w:r>
    </w:p>
    <w:p w14:paraId="76008E40" w14:textId="3DB8DDB6" w:rsidR="0020204E" w:rsidRDefault="0020204E" w:rsidP="0020204E">
      <w:pPr>
        <w:jc w:val="center"/>
      </w:pPr>
      <w:r>
        <w:t>141 NW 11</w:t>
      </w:r>
      <w:r w:rsidRPr="0020204E">
        <w:rPr>
          <w:vertAlign w:val="superscript"/>
        </w:rPr>
        <w:t>th</w:t>
      </w:r>
    </w:p>
    <w:p w14:paraId="781E5506" w14:textId="44760999" w:rsidR="0020204E" w:rsidRDefault="0020204E" w:rsidP="0020204E">
      <w:pPr>
        <w:jc w:val="center"/>
      </w:pPr>
      <w:r>
        <w:t>Newport, OR</w:t>
      </w:r>
    </w:p>
    <w:p w14:paraId="2CD1DD7A" w14:textId="77777777" w:rsidR="00083EF0" w:rsidRDefault="005D2B55">
      <w:r>
        <w:t>ATTENDANCE</w:t>
      </w:r>
      <w:r w:rsidR="00083EF0">
        <w:t>—</w:t>
      </w:r>
      <w:r>
        <w:t>BOARD</w:t>
      </w:r>
    </w:p>
    <w:p w14:paraId="0A2A6578" w14:textId="77D39592" w:rsidR="00083EF0" w:rsidRDefault="00083EF0">
      <w:r>
        <w:t xml:space="preserve">Brian </w:t>
      </w:r>
      <w:proofErr w:type="spellStart"/>
      <w:r>
        <w:t>Fodness</w:t>
      </w:r>
      <w:proofErr w:type="spellEnd"/>
      <w:r>
        <w:t>- President</w:t>
      </w:r>
    </w:p>
    <w:p w14:paraId="17835F66" w14:textId="7D7258EB" w:rsidR="00083EF0" w:rsidRDefault="006351A2">
      <w:r>
        <w:t xml:space="preserve">Emily </w:t>
      </w:r>
      <w:proofErr w:type="spellStart"/>
      <w:r>
        <w:t>Portwood</w:t>
      </w:r>
      <w:proofErr w:type="spellEnd"/>
    </w:p>
    <w:p w14:paraId="25EF8560" w14:textId="53CAF388" w:rsidR="006351A2" w:rsidRDefault="0091667A">
      <w:r>
        <w:t xml:space="preserve">Virginia </w:t>
      </w:r>
      <w:proofErr w:type="spellStart"/>
      <w:r>
        <w:t>Tardaewether</w:t>
      </w:r>
      <w:proofErr w:type="spellEnd"/>
    </w:p>
    <w:p w14:paraId="677E6C8C" w14:textId="26CA1D98" w:rsidR="00574D3C" w:rsidRDefault="00574D3C">
      <w:r>
        <w:t>Marta West</w:t>
      </w:r>
    </w:p>
    <w:p w14:paraId="32DE0B30" w14:textId="4043A4B2" w:rsidR="00202BF4" w:rsidRDefault="00202BF4">
      <w:r>
        <w:t>Chris Boyle</w:t>
      </w:r>
    </w:p>
    <w:p w14:paraId="27611B69" w14:textId="5365424A" w:rsidR="002C0E05" w:rsidRDefault="002C0E05"/>
    <w:p w14:paraId="6EAD0518" w14:textId="66EFB510" w:rsidR="002C0E05" w:rsidRDefault="00202BF4">
      <w:r>
        <w:t>GUEST</w:t>
      </w:r>
    </w:p>
    <w:p w14:paraId="29A72999" w14:textId="3A515E44" w:rsidR="002C0E05" w:rsidRDefault="00202BF4">
      <w:r>
        <w:t>Jed Hansen-</w:t>
      </w:r>
      <w:proofErr w:type="spellStart"/>
      <w:r>
        <w:t>Walport</w:t>
      </w:r>
      <w:proofErr w:type="spellEnd"/>
      <w:r>
        <w:t xml:space="preserve"> Library Board</w:t>
      </w:r>
    </w:p>
    <w:p w14:paraId="5E9A363C" w14:textId="77777777" w:rsidR="00202BF4" w:rsidRDefault="00202BF4"/>
    <w:p w14:paraId="57F35A20" w14:textId="77777777" w:rsidR="00083EF0" w:rsidRDefault="00083EF0">
      <w:r>
        <w:t>A</w:t>
      </w:r>
      <w:r w:rsidR="005D2B55">
        <w:t>TTENDANCE</w:t>
      </w:r>
      <w:r>
        <w:t>—S</w:t>
      </w:r>
      <w:r w:rsidR="005D2B55">
        <w:t>TAFF</w:t>
      </w:r>
    </w:p>
    <w:p w14:paraId="2DD56926" w14:textId="77777777" w:rsidR="00083EF0" w:rsidRDefault="00083EF0">
      <w:proofErr w:type="spellStart"/>
      <w:r>
        <w:t>MaryKay</w:t>
      </w:r>
      <w:proofErr w:type="spellEnd"/>
      <w:r>
        <w:t xml:space="preserve"> </w:t>
      </w:r>
      <w:proofErr w:type="spellStart"/>
      <w:r>
        <w:t>Dahlgreen</w:t>
      </w:r>
      <w:proofErr w:type="spellEnd"/>
      <w:r>
        <w:t>, District Director</w:t>
      </w:r>
    </w:p>
    <w:p w14:paraId="694C2B72" w14:textId="77777777" w:rsidR="0020204E" w:rsidRDefault="0020204E"/>
    <w:p w14:paraId="3BF9B786" w14:textId="12D75107" w:rsidR="00083EF0" w:rsidRDefault="005D2B55">
      <w:r>
        <w:t>CALL TO ORDER</w:t>
      </w:r>
      <w:r w:rsidR="00574D3C">
        <w:t xml:space="preserve"> </w:t>
      </w:r>
    </w:p>
    <w:p w14:paraId="76025463" w14:textId="6352A92D" w:rsidR="00083EF0" w:rsidRDefault="00083EF0">
      <w:r>
        <w:t>Board President Brian</w:t>
      </w:r>
      <w:r w:rsidR="007D1488">
        <w:t xml:space="preserve"> </w:t>
      </w:r>
      <w:proofErr w:type="spellStart"/>
      <w:r>
        <w:t>Fodness</w:t>
      </w:r>
      <w:proofErr w:type="spellEnd"/>
      <w:r>
        <w:t xml:space="preserve"> called the meeting to order at</w:t>
      </w:r>
      <w:r w:rsidR="00574D3C">
        <w:t xml:space="preserve"> 12:</w:t>
      </w:r>
      <w:r w:rsidR="00202BF4">
        <w:t>00</w:t>
      </w:r>
      <w:r w:rsidR="00574D3C">
        <w:t xml:space="preserve"> P.M.</w:t>
      </w:r>
    </w:p>
    <w:p w14:paraId="018F696E" w14:textId="75CC502A" w:rsidR="00574D3C" w:rsidRDefault="00574D3C"/>
    <w:p w14:paraId="0D521C7C" w14:textId="77777777" w:rsidR="00574D3C" w:rsidRDefault="00574D3C" w:rsidP="00574D3C">
      <w:r>
        <w:t>CALL THE ROLL AND ESTABLISH QUORUM</w:t>
      </w:r>
    </w:p>
    <w:p w14:paraId="221B76B3" w14:textId="01D6DB42" w:rsidR="00574D3C" w:rsidRDefault="00202BF4" w:rsidP="00574D3C">
      <w:r>
        <w:t>All members</w:t>
      </w:r>
      <w:r w:rsidR="00574D3C">
        <w:t xml:space="preserve"> present, quorum was established.</w:t>
      </w:r>
    </w:p>
    <w:p w14:paraId="6A40ECDD" w14:textId="77777777" w:rsidR="008B14FB" w:rsidRDefault="008B14FB" w:rsidP="008B14FB">
      <w:pPr>
        <w:rPr>
          <w:rFonts w:cstheme="minorHAnsi"/>
          <w:bCs/>
        </w:rPr>
      </w:pPr>
    </w:p>
    <w:p w14:paraId="48464B80" w14:textId="536524C8" w:rsidR="008B14FB" w:rsidRDefault="008B14FB" w:rsidP="008B14FB">
      <w:pPr>
        <w:rPr>
          <w:rFonts w:cstheme="minorHAnsi"/>
          <w:bCs/>
        </w:rPr>
      </w:pPr>
      <w:r w:rsidRPr="0020204E">
        <w:rPr>
          <w:rFonts w:cstheme="minorHAnsi"/>
          <w:bCs/>
        </w:rPr>
        <w:t>PUBLIC COMMENT</w:t>
      </w:r>
    </w:p>
    <w:p w14:paraId="4BCB5ABF" w14:textId="7DFE0726" w:rsidR="008B14FB" w:rsidRPr="0020204E" w:rsidRDefault="00202BF4" w:rsidP="008B14FB">
      <w:pPr>
        <w:rPr>
          <w:rFonts w:cstheme="minorHAnsi"/>
          <w:bCs/>
        </w:rPr>
      </w:pPr>
      <w:r>
        <w:rPr>
          <w:rFonts w:cstheme="minorHAnsi"/>
          <w:bCs/>
        </w:rPr>
        <w:t>Jed Hansen was recognized for his role in the library political action committee</w:t>
      </w:r>
    </w:p>
    <w:p w14:paraId="5C8BD0EE" w14:textId="7ADB31D2" w:rsidR="0020204E" w:rsidRPr="0020204E" w:rsidRDefault="0020204E" w:rsidP="00574D3C">
      <w:pPr>
        <w:rPr>
          <w:rFonts w:cstheme="minorHAnsi"/>
          <w:bCs/>
        </w:rPr>
      </w:pPr>
    </w:p>
    <w:p w14:paraId="46133827" w14:textId="6FF37E79" w:rsidR="0020204E" w:rsidRDefault="0020204E" w:rsidP="00574D3C">
      <w:pPr>
        <w:rPr>
          <w:rFonts w:cstheme="minorHAnsi"/>
          <w:bCs/>
        </w:rPr>
      </w:pPr>
      <w:r w:rsidRPr="0020204E">
        <w:rPr>
          <w:rFonts w:cstheme="minorHAnsi"/>
          <w:bCs/>
        </w:rPr>
        <w:t xml:space="preserve">APPROVAL OF </w:t>
      </w:r>
      <w:r w:rsidR="00202BF4">
        <w:rPr>
          <w:rFonts w:cstheme="minorHAnsi"/>
          <w:bCs/>
        </w:rPr>
        <w:t>OCTOBER 8</w:t>
      </w:r>
      <w:r w:rsidR="008B14FB">
        <w:rPr>
          <w:rFonts w:cstheme="minorHAnsi"/>
          <w:bCs/>
        </w:rPr>
        <w:t>, 2019</w:t>
      </w:r>
      <w:r w:rsidRPr="0020204E">
        <w:rPr>
          <w:rFonts w:cstheme="minorHAnsi"/>
          <w:bCs/>
        </w:rPr>
        <w:t xml:space="preserve"> MEETING</w:t>
      </w:r>
      <w:r w:rsidR="00066AD8">
        <w:rPr>
          <w:rFonts w:cstheme="minorHAnsi"/>
          <w:bCs/>
        </w:rPr>
        <w:t xml:space="preserve"> MINUTES</w:t>
      </w:r>
    </w:p>
    <w:p w14:paraId="3A8F8BD8" w14:textId="09DD1748" w:rsidR="00066AD8" w:rsidRPr="0020204E" w:rsidRDefault="00202BF4" w:rsidP="00574D3C">
      <w:pPr>
        <w:rPr>
          <w:rFonts w:cstheme="minorHAnsi"/>
          <w:bCs/>
        </w:rPr>
      </w:pPr>
      <w:r>
        <w:rPr>
          <w:rFonts w:cstheme="minorHAnsi"/>
          <w:bCs/>
        </w:rPr>
        <w:t xml:space="preserve">Chris </w:t>
      </w:r>
      <w:r w:rsidR="00066AD8">
        <w:rPr>
          <w:rFonts w:cstheme="minorHAnsi"/>
          <w:bCs/>
        </w:rPr>
        <w:t xml:space="preserve">moved and </w:t>
      </w:r>
      <w:r>
        <w:rPr>
          <w:rFonts w:cstheme="minorHAnsi"/>
          <w:bCs/>
        </w:rPr>
        <w:t>Virginia</w:t>
      </w:r>
      <w:r w:rsidR="00066AD8">
        <w:rPr>
          <w:rFonts w:cstheme="minorHAnsi"/>
          <w:bCs/>
        </w:rPr>
        <w:t xml:space="preserve"> seconded approval of the minutes of </w:t>
      </w:r>
      <w:r>
        <w:rPr>
          <w:rFonts w:cstheme="minorHAnsi"/>
          <w:bCs/>
        </w:rPr>
        <w:t>October 8</w:t>
      </w:r>
      <w:r w:rsidR="008B14FB">
        <w:rPr>
          <w:rFonts w:cstheme="minorHAnsi"/>
          <w:bCs/>
        </w:rPr>
        <w:t>,</w:t>
      </w:r>
      <w:r w:rsidR="00066AD8">
        <w:rPr>
          <w:rFonts w:cstheme="minorHAnsi"/>
          <w:bCs/>
        </w:rPr>
        <w:t xml:space="preserve"> 2019. Passed unanimously.</w:t>
      </w:r>
    </w:p>
    <w:p w14:paraId="760510BF" w14:textId="3B6069F8" w:rsidR="0020204E" w:rsidRPr="0020204E" w:rsidRDefault="0020204E" w:rsidP="00574D3C">
      <w:pPr>
        <w:rPr>
          <w:rFonts w:cstheme="minorHAnsi"/>
          <w:bCs/>
        </w:rPr>
      </w:pPr>
    </w:p>
    <w:p w14:paraId="7CCE2F39" w14:textId="243696EE" w:rsidR="0020204E" w:rsidRDefault="0020204E" w:rsidP="00574D3C">
      <w:pPr>
        <w:rPr>
          <w:rFonts w:cstheme="minorHAnsi"/>
          <w:bCs/>
        </w:rPr>
      </w:pPr>
      <w:r w:rsidRPr="0020204E">
        <w:rPr>
          <w:rFonts w:cstheme="minorHAnsi"/>
          <w:bCs/>
        </w:rPr>
        <w:t>DIRECTOR’S REPORT</w:t>
      </w:r>
    </w:p>
    <w:p w14:paraId="27B88195" w14:textId="6DDF74C1" w:rsidR="00202BF4" w:rsidRDefault="002C0E05" w:rsidP="00202BF4">
      <w:pPr>
        <w:rPr>
          <w:rFonts w:cstheme="minorHAnsi"/>
          <w:bCs/>
        </w:rPr>
      </w:pPr>
      <w:r>
        <w:rPr>
          <w:rFonts w:cstheme="minorHAnsi"/>
          <w:bCs/>
        </w:rPr>
        <w:t xml:space="preserve">Director reviewed </w:t>
      </w:r>
      <w:r w:rsidR="001165E5">
        <w:rPr>
          <w:rFonts w:cstheme="minorHAnsi"/>
          <w:bCs/>
        </w:rPr>
        <w:t>her</w:t>
      </w:r>
      <w:r>
        <w:rPr>
          <w:rFonts w:cstheme="minorHAnsi"/>
          <w:bCs/>
        </w:rPr>
        <w:t xml:space="preserve"> written report. </w:t>
      </w:r>
      <w:r w:rsidR="001165E5">
        <w:rPr>
          <w:rFonts w:cstheme="minorHAnsi"/>
          <w:bCs/>
        </w:rPr>
        <w:t>Estimated cost to repair two exterior d</w:t>
      </w:r>
      <w:r w:rsidR="00202BF4">
        <w:rPr>
          <w:rFonts w:cstheme="minorHAnsi"/>
          <w:bCs/>
        </w:rPr>
        <w:t xml:space="preserve">oors at the Siletz Library </w:t>
      </w:r>
      <w:r w:rsidR="001165E5">
        <w:rPr>
          <w:rFonts w:cstheme="minorHAnsi"/>
          <w:bCs/>
        </w:rPr>
        <w:t xml:space="preserve">is nearly </w:t>
      </w:r>
      <w:r w:rsidR="00202BF4">
        <w:rPr>
          <w:rFonts w:cstheme="minorHAnsi"/>
          <w:bCs/>
        </w:rPr>
        <w:t>$5,000, SVFOL will be writing a grant</w:t>
      </w:r>
      <w:r w:rsidR="001165E5">
        <w:rPr>
          <w:rFonts w:cstheme="minorHAnsi"/>
          <w:bCs/>
        </w:rPr>
        <w:t xml:space="preserve"> to the Siletz Tribal Charitable Fund</w:t>
      </w:r>
      <w:r w:rsidR="00202BF4">
        <w:rPr>
          <w:rFonts w:cstheme="minorHAnsi"/>
          <w:bCs/>
        </w:rPr>
        <w:t xml:space="preserve"> to cover </w:t>
      </w:r>
      <w:r w:rsidR="001165E5">
        <w:rPr>
          <w:rFonts w:cstheme="minorHAnsi"/>
          <w:bCs/>
        </w:rPr>
        <w:t>75% of the c</w:t>
      </w:r>
      <w:r w:rsidR="00202BF4">
        <w:rPr>
          <w:rFonts w:cstheme="minorHAnsi"/>
          <w:bCs/>
        </w:rPr>
        <w:t>ost</w:t>
      </w:r>
      <w:r w:rsidR="001165E5">
        <w:rPr>
          <w:rFonts w:cstheme="minorHAnsi"/>
          <w:bCs/>
        </w:rPr>
        <w:t>, SVFOL will pay the remainder of the cost</w:t>
      </w:r>
      <w:r w:rsidR="00202BF4">
        <w:rPr>
          <w:rFonts w:cstheme="minorHAnsi"/>
          <w:bCs/>
        </w:rPr>
        <w:t xml:space="preserve">.  Siletz staff will be writing a grant to cover the cost of new staff computers. </w:t>
      </w:r>
      <w:r w:rsidR="001165E5">
        <w:rPr>
          <w:rFonts w:cstheme="minorHAnsi"/>
          <w:bCs/>
        </w:rPr>
        <w:t>The all -</w:t>
      </w:r>
      <w:r w:rsidR="00202BF4">
        <w:rPr>
          <w:rFonts w:cstheme="minorHAnsi"/>
          <w:bCs/>
        </w:rPr>
        <w:t xml:space="preserve">staff day on October 18, 2019 went well. </w:t>
      </w:r>
      <w:r w:rsidR="001165E5">
        <w:rPr>
          <w:rFonts w:cstheme="minorHAnsi"/>
          <w:bCs/>
        </w:rPr>
        <w:t xml:space="preserve">The </w:t>
      </w:r>
      <w:r w:rsidR="00202BF4">
        <w:rPr>
          <w:rFonts w:cstheme="minorHAnsi"/>
          <w:bCs/>
        </w:rPr>
        <w:t xml:space="preserve">District has been working with member libraries to determine </w:t>
      </w:r>
      <w:r w:rsidR="001165E5">
        <w:rPr>
          <w:rFonts w:cstheme="minorHAnsi"/>
          <w:bCs/>
        </w:rPr>
        <w:t xml:space="preserve">the </w:t>
      </w:r>
      <w:r w:rsidR="00202BF4">
        <w:rPr>
          <w:rFonts w:cstheme="minorHAnsi"/>
          <w:bCs/>
        </w:rPr>
        <w:t>cost</w:t>
      </w:r>
      <w:r w:rsidR="001165E5">
        <w:rPr>
          <w:rFonts w:cstheme="minorHAnsi"/>
          <w:bCs/>
        </w:rPr>
        <w:t xml:space="preserve"> in 2019-2020</w:t>
      </w:r>
      <w:r w:rsidR="00202BF4">
        <w:rPr>
          <w:rFonts w:cstheme="minorHAnsi"/>
          <w:bCs/>
        </w:rPr>
        <w:t xml:space="preserve"> to each library for </w:t>
      </w:r>
      <w:proofErr w:type="spellStart"/>
      <w:r w:rsidR="00202BF4">
        <w:rPr>
          <w:rFonts w:cstheme="minorHAnsi"/>
          <w:bCs/>
        </w:rPr>
        <w:t>ByWater</w:t>
      </w:r>
      <w:proofErr w:type="spellEnd"/>
      <w:r w:rsidR="00B50E80">
        <w:rPr>
          <w:rFonts w:cstheme="minorHAnsi"/>
          <w:bCs/>
        </w:rPr>
        <w:t xml:space="preserve"> who host the Chinook Library System. Isler CPA was onsite in October working on our 2018-2019 audit which is due December 31, 2019. We are up to date on our audits. </w:t>
      </w:r>
      <w:proofErr w:type="spellStart"/>
      <w:r w:rsidR="00B50E80">
        <w:rPr>
          <w:rFonts w:cstheme="minorHAnsi"/>
          <w:bCs/>
        </w:rPr>
        <w:t>MaryKay</w:t>
      </w:r>
      <w:proofErr w:type="spellEnd"/>
      <w:r w:rsidR="00B50E80">
        <w:rPr>
          <w:rFonts w:cstheme="minorHAnsi"/>
          <w:bCs/>
        </w:rPr>
        <w:t xml:space="preserve"> attended OASL Conference at Taft High School in Lincoln City. She also attended the Siletz City Council meeting in October and will attend the November meeting </w:t>
      </w:r>
      <w:r w:rsidR="00B50E80">
        <w:rPr>
          <w:rFonts w:cstheme="minorHAnsi"/>
          <w:bCs/>
        </w:rPr>
        <w:lastRenderedPageBreak/>
        <w:t xml:space="preserve">tonight. </w:t>
      </w:r>
      <w:proofErr w:type="spellStart"/>
      <w:r w:rsidR="00B50E80">
        <w:rPr>
          <w:rFonts w:cstheme="minorHAnsi"/>
          <w:bCs/>
        </w:rPr>
        <w:t>MaryKay</w:t>
      </w:r>
      <w:proofErr w:type="spellEnd"/>
      <w:r w:rsidR="00B50E80">
        <w:rPr>
          <w:rFonts w:cstheme="minorHAnsi"/>
          <w:bCs/>
        </w:rPr>
        <w:t xml:space="preserve"> worked with Holly </w:t>
      </w:r>
      <w:proofErr w:type="spellStart"/>
      <w:r w:rsidR="00B50E80">
        <w:rPr>
          <w:rFonts w:cstheme="minorHAnsi"/>
          <w:bCs/>
        </w:rPr>
        <w:t>Valkama</w:t>
      </w:r>
      <w:proofErr w:type="spellEnd"/>
      <w:r w:rsidR="00B50E80">
        <w:rPr>
          <w:rFonts w:cstheme="minorHAnsi"/>
          <w:bCs/>
        </w:rPr>
        <w:t xml:space="preserve">, a planning consultant, on prioritizing and strategizing for LCLD. </w:t>
      </w:r>
      <w:proofErr w:type="gramStart"/>
      <w:r w:rsidR="001165E5">
        <w:rPr>
          <w:rFonts w:cstheme="minorHAnsi"/>
          <w:bCs/>
        </w:rPr>
        <w:t xml:space="preserve">Holly </w:t>
      </w:r>
      <w:r w:rsidR="00B50E80">
        <w:rPr>
          <w:rFonts w:cstheme="minorHAnsi"/>
          <w:bCs/>
        </w:rPr>
        <w:t xml:space="preserve"> donated</w:t>
      </w:r>
      <w:proofErr w:type="gramEnd"/>
      <w:r w:rsidR="00B50E80">
        <w:rPr>
          <w:rFonts w:cstheme="minorHAnsi"/>
          <w:bCs/>
        </w:rPr>
        <w:t xml:space="preserve"> her time and the District paid her travel expenses. Brian and </w:t>
      </w:r>
      <w:proofErr w:type="spellStart"/>
      <w:r w:rsidR="00B50E80">
        <w:rPr>
          <w:rFonts w:cstheme="minorHAnsi"/>
          <w:bCs/>
        </w:rPr>
        <w:t>MaryKay</w:t>
      </w:r>
      <w:proofErr w:type="spellEnd"/>
      <w:r w:rsidR="00B50E80">
        <w:rPr>
          <w:rFonts w:cstheme="minorHAnsi"/>
          <w:bCs/>
        </w:rPr>
        <w:t xml:space="preserve"> volunteered at the Shangri La Halloween Carnival. It was great fun, Chris and Virginia offered to help next year.  </w:t>
      </w:r>
      <w:proofErr w:type="spellStart"/>
      <w:r w:rsidR="00B50E80">
        <w:rPr>
          <w:rFonts w:cstheme="minorHAnsi"/>
          <w:bCs/>
        </w:rPr>
        <w:t>MaryKay</w:t>
      </w:r>
      <w:proofErr w:type="spellEnd"/>
      <w:r w:rsidR="00B50E80">
        <w:rPr>
          <w:rFonts w:cstheme="minorHAnsi"/>
          <w:bCs/>
        </w:rPr>
        <w:t xml:space="preserve"> will attend regional </w:t>
      </w:r>
      <w:r w:rsidR="00772DFC">
        <w:rPr>
          <w:rFonts w:cstheme="minorHAnsi"/>
          <w:bCs/>
        </w:rPr>
        <w:t xml:space="preserve">gathering for participants in the Dolly Parton Imagination Library on Friday, November 15, 2019 in Wilsonville. A couple of things that didn’t get into the report that </w:t>
      </w:r>
      <w:r w:rsidR="00E27FA1">
        <w:rPr>
          <w:rFonts w:cstheme="minorHAnsi"/>
          <w:bCs/>
        </w:rPr>
        <w:t>are being</w:t>
      </w:r>
      <w:r w:rsidR="00772DFC">
        <w:rPr>
          <w:rFonts w:cstheme="minorHAnsi"/>
          <w:bCs/>
        </w:rPr>
        <w:t xml:space="preserve"> work</w:t>
      </w:r>
      <w:r w:rsidR="00E27FA1">
        <w:rPr>
          <w:rFonts w:cstheme="minorHAnsi"/>
          <w:bCs/>
        </w:rPr>
        <w:t>ed</w:t>
      </w:r>
      <w:r w:rsidR="00772DFC">
        <w:rPr>
          <w:rFonts w:cstheme="minorHAnsi"/>
          <w:bCs/>
        </w:rPr>
        <w:t xml:space="preserve"> on</w:t>
      </w:r>
      <w:r w:rsidR="00E27FA1">
        <w:rPr>
          <w:rFonts w:cstheme="minorHAnsi"/>
          <w:bCs/>
        </w:rPr>
        <w:t xml:space="preserve"> are</w:t>
      </w:r>
      <w:r w:rsidR="00772DFC">
        <w:rPr>
          <w:rFonts w:cstheme="minorHAnsi"/>
          <w:bCs/>
        </w:rPr>
        <w:t xml:space="preserve"> </w:t>
      </w:r>
      <w:r w:rsidR="00E27FA1">
        <w:rPr>
          <w:rFonts w:cstheme="minorHAnsi"/>
          <w:bCs/>
        </w:rPr>
        <w:t xml:space="preserve">that </w:t>
      </w:r>
      <w:proofErr w:type="spellStart"/>
      <w:r w:rsidR="00772DFC">
        <w:rPr>
          <w:rFonts w:cstheme="minorHAnsi"/>
          <w:bCs/>
        </w:rPr>
        <w:t>MaryKay</w:t>
      </w:r>
      <w:proofErr w:type="spellEnd"/>
      <w:r w:rsidR="00772DFC">
        <w:rPr>
          <w:rFonts w:cstheme="minorHAnsi"/>
          <w:bCs/>
        </w:rPr>
        <w:t xml:space="preserve"> has contacted Gwen Griffith to help with ongoing issues with our retirement system and appropriate withholdings from retirement contributions. She will be bringing an updated personnel policy to the Board that will make some important changes to our approach to retirement contributions. </w:t>
      </w:r>
    </w:p>
    <w:p w14:paraId="4192E91F" w14:textId="77777777" w:rsidR="002C0E05" w:rsidRDefault="002C0E05" w:rsidP="00574D3C">
      <w:pPr>
        <w:rPr>
          <w:rFonts w:cstheme="minorHAnsi"/>
          <w:bCs/>
        </w:rPr>
      </w:pPr>
    </w:p>
    <w:p w14:paraId="03ACBFF4" w14:textId="3C062513" w:rsidR="0020204E" w:rsidRDefault="0020204E" w:rsidP="00574D3C">
      <w:pPr>
        <w:rPr>
          <w:rFonts w:cstheme="minorHAnsi"/>
          <w:bCs/>
        </w:rPr>
      </w:pPr>
      <w:r w:rsidRPr="0020204E">
        <w:rPr>
          <w:rFonts w:cstheme="minorHAnsi"/>
          <w:bCs/>
        </w:rPr>
        <w:t>FINANCIAL REPORT</w:t>
      </w:r>
    </w:p>
    <w:p w14:paraId="3B8A9DA9" w14:textId="106B6B75" w:rsidR="00D56044" w:rsidRDefault="00772DFC" w:rsidP="00574D3C">
      <w:pPr>
        <w:rPr>
          <w:rFonts w:cstheme="minorHAnsi"/>
          <w:bCs/>
        </w:rPr>
      </w:pPr>
      <w:r>
        <w:rPr>
          <w:rFonts w:cstheme="minorHAnsi"/>
          <w:bCs/>
        </w:rPr>
        <w:t xml:space="preserve">On track, have spent what we expected to spend before our 2019-2020 tax receipts started coming in. We received our first 2019-2020 tax distribution today. We will be sending </w:t>
      </w:r>
      <w:r w:rsidR="00070691">
        <w:rPr>
          <w:rFonts w:cstheme="minorHAnsi"/>
          <w:bCs/>
        </w:rPr>
        <w:t>the distribution checks to our partner libraries, 1/2 in December and 1/12 each month till June 2020. Emily asked about our ability to break the lease if we lose our funding</w:t>
      </w:r>
      <w:r w:rsidR="00E27FA1">
        <w:rPr>
          <w:rFonts w:cstheme="minorHAnsi"/>
          <w:bCs/>
        </w:rPr>
        <w:t xml:space="preserve"> and was told that </w:t>
      </w:r>
      <w:r w:rsidR="00070691">
        <w:rPr>
          <w:rFonts w:cstheme="minorHAnsi"/>
          <w:bCs/>
        </w:rPr>
        <w:t xml:space="preserve">it is covered in the lease. Emily also suggested creating a contingency plan for the District if our funding is reduced for any reason. </w:t>
      </w:r>
    </w:p>
    <w:p w14:paraId="07E9511C" w14:textId="77777777" w:rsidR="00066AD8" w:rsidRPr="0020204E" w:rsidRDefault="00066AD8" w:rsidP="00574D3C">
      <w:pPr>
        <w:rPr>
          <w:rFonts w:cstheme="minorHAnsi"/>
          <w:bCs/>
        </w:rPr>
      </w:pPr>
    </w:p>
    <w:p w14:paraId="64BE8248" w14:textId="16A3A952" w:rsidR="0020204E" w:rsidRPr="0020204E" w:rsidRDefault="0020204E" w:rsidP="00574D3C">
      <w:pPr>
        <w:rPr>
          <w:rFonts w:cstheme="minorHAnsi"/>
          <w:bCs/>
        </w:rPr>
      </w:pPr>
      <w:r w:rsidRPr="0020204E">
        <w:rPr>
          <w:rFonts w:cstheme="minorHAnsi"/>
          <w:bCs/>
        </w:rPr>
        <w:t>OLD BUSINESS</w:t>
      </w:r>
    </w:p>
    <w:p w14:paraId="3018772C" w14:textId="295DE7F2" w:rsidR="00B30548" w:rsidRDefault="009F0351" w:rsidP="00574D3C">
      <w:pPr>
        <w:rPr>
          <w:rFonts w:cstheme="minorHAnsi"/>
          <w:bCs/>
        </w:rPr>
      </w:pPr>
      <w:r>
        <w:rPr>
          <w:rFonts w:cstheme="minorHAnsi"/>
          <w:bCs/>
        </w:rPr>
        <w:t>District Librar</w:t>
      </w:r>
      <w:r w:rsidR="00772DFC">
        <w:rPr>
          <w:rFonts w:cstheme="minorHAnsi"/>
          <w:bCs/>
        </w:rPr>
        <w:t>ian</w:t>
      </w:r>
      <w:r>
        <w:rPr>
          <w:rFonts w:cstheme="minorHAnsi"/>
          <w:bCs/>
        </w:rPr>
        <w:t xml:space="preserve"> Annual Evaluation Process</w:t>
      </w:r>
    </w:p>
    <w:p w14:paraId="1297FFEA" w14:textId="60514877" w:rsidR="00070691" w:rsidRDefault="00070691" w:rsidP="00574D3C">
      <w:pPr>
        <w:rPr>
          <w:rFonts w:cstheme="minorHAnsi"/>
          <w:bCs/>
        </w:rPr>
      </w:pPr>
      <w:r>
        <w:rPr>
          <w:rFonts w:cstheme="minorHAnsi"/>
          <w:bCs/>
        </w:rPr>
        <w:t xml:space="preserve">Board members received a draft Position Description for District Director as well as a self- evaluation for the previous six months. Virginia had questions about percentage of time spent with Siletz? Brian noted that the staff of the Siletz Library have been empowered to manage most of the operations of the library. </w:t>
      </w:r>
      <w:r w:rsidR="0050156B">
        <w:rPr>
          <w:rFonts w:cstheme="minorHAnsi"/>
          <w:bCs/>
        </w:rPr>
        <w:t>Emily suggested adding something about SDAO</w:t>
      </w:r>
      <w:r>
        <w:rPr>
          <w:rFonts w:cstheme="minorHAnsi"/>
          <w:bCs/>
        </w:rPr>
        <w:t xml:space="preserve"> </w:t>
      </w:r>
      <w:r w:rsidR="0050156B">
        <w:rPr>
          <w:rFonts w:cstheme="minorHAnsi"/>
          <w:bCs/>
        </w:rPr>
        <w:t xml:space="preserve">in Result #2 which relates to Board training and orientation. </w:t>
      </w:r>
      <w:r w:rsidR="003C1F69">
        <w:rPr>
          <w:rFonts w:cstheme="minorHAnsi"/>
          <w:bCs/>
        </w:rPr>
        <w:t xml:space="preserve">Emily would like to add something about working with accountants, lawyers, and other professional services. </w:t>
      </w:r>
      <w:proofErr w:type="spellStart"/>
      <w:r w:rsidR="003C1F69">
        <w:rPr>
          <w:rFonts w:cstheme="minorHAnsi"/>
          <w:bCs/>
        </w:rPr>
        <w:t>MaryKay</w:t>
      </w:r>
      <w:proofErr w:type="spellEnd"/>
      <w:r w:rsidR="003C1F69">
        <w:rPr>
          <w:rFonts w:cstheme="minorHAnsi"/>
          <w:bCs/>
        </w:rPr>
        <w:t xml:space="preserve"> believes it is covered in Administration. Marta moved and Emily seconded approval of the Director Position Description, with changes as discussed. </w:t>
      </w:r>
      <w:r w:rsidR="00E27FA1">
        <w:rPr>
          <w:rFonts w:cstheme="minorHAnsi"/>
          <w:bCs/>
        </w:rPr>
        <w:t>Motion passed unanimously.</w:t>
      </w:r>
    </w:p>
    <w:p w14:paraId="4FD7CE16" w14:textId="77777777" w:rsidR="00C3609B" w:rsidRDefault="00C3609B" w:rsidP="00574D3C">
      <w:pPr>
        <w:rPr>
          <w:rFonts w:cstheme="minorHAnsi"/>
          <w:bCs/>
        </w:rPr>
      </w:pPr>
    </w:p>
    <w:p w14:paraId="650A569E" w14:textId="77777777" w:rsidR="00E27FA1" w:rsidRDefault="00E27FA1" w:rsidP="00574D3C">
      <w:pPr>
        <w:rPr>
          <w:rFonts w:cstheme="minorHAnsi"/>
          <w:bCs/>
        </w:rPr>
      </w:pPr>
      <w:r>
        <w:rPr>
          <w:rFonts w:cstheme="minorHAnsi"/>
          <w:bCs/>
        </w:rPr>
        <w:t>A s</w:t>
      </w:r>
      <w:r w:rsidR="003C1F69">
        <w:rPr>
          <w:rFonts w:cstheme="minorHAnsi"/>
          <w:bCs/>
        </w:rPr>
        <w:t>elf-evaluation</w:t>
      </w:r>
      <w:r>
        <w:rPr>
          <w:rFonts w:cstheme="minorHAnsi"/>
          <w:bCs/>
        </w:rPr>
        <w:t xml:space="preserve"> was shared with</w:t>
      </w:r>
      <w:r w:rsidR="003C1F69">
        <w:rPr>
          <w:rFonts w:cstheme="minorHAnsi"/>
          <w:bCs/>
        </w:rPr>
        <w:t xml:space="preserve"> the Board </w:t>
      </w:r>
      <w:r>
        <w:rPr>
          <w:rFonts w:cstheme="minorHAnsi"/>
          <w:bCs/>
        </w:rPr>
        <w:t>as the basis of an evaluation discussion</w:t>
      </w:r>
      <w:r w:rsidR="003C1F69">
        <w:rPr>
          <w:rFonts w:cstheme="minorHAnsi"/>
          <w:bCs/>
        </w:rPr>
        <w:t xml:space="preserve">. </w:t>
      </w:r>
      <w:r>
        <w:rPr>
          <w:rFonts w:cstheme="minorHAnsi"/>
          <w:bCs/>
        </w:rPr>
        <w:t>Items discussed included:</w:t>
      </w:r>
    </w:p>
    <w:p w14:paraId="05E3711C" w14:textId="7F8DC5E5" w:rsidR="00E27FA1" w:rsidRPr="003B70A0" w:rsidRDefault="00E27FA1" w:rsidP="003B70A0">
      <w:pPr>
        <w:pStyle w:val="ListParagraph"/>
        <w:numPr>
          <w:ilvl w:val="0"/>
          <w:numId w:val="2"/>
        </w:numPr>
        <w:rPr>
          <w:rFonts w:cstheme="minorHAnsi"/>
          <w:bCs/>
        </w:rPr>
      </w:pPr>
      <w:proofErr w:type="gramStart"/>
      <w:r w:rsidRPr="003B70A0">
        <w:rPr>
          <w:rFonts w:cstheme="minorHAnsi"/>
          <w:bCs/>
        </w:rPr>
        <w:t>Making a plan</w:t>
      </w:r>
      <w:proofErr w:type="gramEnd"/>
      <w:r w:rsidRPr="003B70A0">
        <w:rPr>
          <w:rFonts w:cstheme="minorHAnsi"/>
          <w:bCs/>
        </w:rPr>
        <w:t xml:space="preserve"> for policy creation for ongoing review rather than a completed set of policies.</w:t>
      </w:r>
    </w:p>
    <w:p w14:paraId="4AF15FDB" w14:textId="03E56C94" w:rsidR="00E27FA1" w:rsidRPr="003B70A0" w:rsidRDefault="00E27FA1" w:rsidP="003B70A0">
      <w:pPr>
        <w:pStyle w:val="ListParagraph"/>
        <w:numPr>
          <w:ilvl w:val="0"/>
          <w:numId w:val="2"/>
        </w:numPr>
        <w:rPr>
          <w:rFonts w:cstheme="minorHAnsi"/>
          <w:bCs/>
        </w:rPr>
      </w:pPr>
      <w:r w:rsidRPr="003B70A0">
        <w:rPr>
          <w:rFonts w:cstheme="minorHAnsi"/>
          <w:bCs/>
        </w:rPr>
        <w:t>Board packet materials sent a week in advance was appreciated and will be continued.</w:t>
      </w:r>
    </w:p>
    <w:p w14:paraId="1383263C" w14:textId="15995923" w:rsidR="00E27FA1" w:rsidRPr="003B70A0" w:rsidRDefault="00E27FA1" w:rsidP="003B70A0">
      <w:pPr>
        <w:pStyle w:val="ListParagraph"/>
        <w:numPr>
          <w:ilvl w:val="0"/>
          <w:numId w:val="2"/>
        </w:numPr>
        <w:rPr>
          <w:rFonts w:cstheme="minorHAnsi"/>
          <w:bCs/>
        </w:rPr>
      </w:pPr>
      <w:r w:rsidRPr="003B70A0">
        <w:rPr>
          <w:rFonts w:cstheme="minorHAnsi"/>
          <w:bCs/>
        </w:rPr>
        <w:t xml:space="preserve">Conference and meeting attendance </w:t>
      </w:r>
      <w:proofErr w:type="gramStart"/>
      <w:r w:rsidRPr="003B70A0">
        <w:rPr>
          <w:rFonts w:cstheme="minorHAnsi"/>
          <w:bCs/>
        </w:rPr>
        <w:t>was</w:t>
      </w:r>
      <w:proofErr w:type="gramEnd"/>
      <w:r w:rsidRPr="003B70A0">
        <w:rPr>
          <w:rFonts w:cstheme="minorHAnsi"/>
          <w:bCs/>
        </w:rPr>
        <w:t xml:space="preserve"> discussed, for both Board members and director, particularly relating to the outcomes of attending. It was requested that </w:t>
      </w:r>
      <w:proofErr w:type="spellStart"/>
      <w:r w:rsidRPr="003B70A0">
        <w:rPr>
          <w:rFonts w:cstheme="minorHAnsi"/>
          <w:bCs/>
        </w:rPr>
        <w:t>MaryKay</w:t>
      </w:r>
      <w:proofErr w:type="spellEnd"/>
      <w:r w:rsidRPr="003B70A0">
        <w:rPr>
          <w:rFonts w:cstheme="minorHAnsi"/>
          <w:bCs/>
        </w:rPr>
        <w:t xml:space="preserve"> provide </w:t>
      </w:r>
    </w:p>
    <w:p w14:paraId="769AAC0F" w14:textId="77777777" w:rsidR="00E27FA1" w:rsidRPr="003B70A0" w:rsidRDefault="002F33F8" w:rsidP="003B70A0">
      <w:pPr>
        <w:pStyle w:val="ListParagraph"/>
        <w:numPr>
          <w:ilvl w:val="0"/>
          <w:numId w:val="2"/>
        </w:numPr>
        <w:rPr>
          <w:rFonts w:cstheme="minorHAnsi"/>
          <w:bCs/>
        </w:rPr>
      </w:pPr>
      <w:r w:rsidRPr="003B70A0">
        <w:rPr>
          <w:rFonts w:cstheme="minorHAnsi"/>
          <w:bCs/>
        </w:rPr>
        <w:t xml:space="preserve">information about the </w:t>
      </w:r>
      <w:r w:rsidR="002B790D" w:rsidRPr="003B70A0">
        <w:rPr>
          <w:rFonts w:cstheme="minorHAnsi"/>
          <w:bCs/>
        </w:rPr>
        <w:t xml:space="preserve">potential </w:t>
      </w:r>
      <w:r w:rsidRPr="003B70A0">
        <w:rPr>
          <w:rFonts w:cstheme="minorHAnsi"/>
          <w:bCs/>
        </w:rPr>
        <w:t xml:space="preserve">benefits of conference and meeting attendance when she provides information about those meetings. </w:t>
      </w:r>
    </w:p>
    <w:p w14:paraId="2EF24E3A" w14:textId="31752860" w:rsidR="00E27FA1" w:rsidRPr="003B70A0" w:rsidRDefault="002B790D" w:rsidP="003B70A0">
      <w:pPr>
        <w:pStyle w:val="ListParagraph"/>
        <w:numPr>
          <w:ilvl w:val="0"/>
          <w:numId w:val="2"/>
        </w:numPr>
        <w:rPr>
          <w:rFonts w:cstheme="minorHAnsi"/>
          <w:bCs/>
        </w:rPr>
      </w:pPr>
      <w:r w:rsidRPr="003B70A0">
        <w:rPr>
          <w:rFonts w:cstheme="minorHAnsi"/>
          <w:bCs/>
        </w:rPr>
        <w:t xml:space="preserve">Community relations section is a good addition to position description. </w:t>
      </w:r>
    </w:p>
    <w:p w14:paraId="1199F2C4" w14:textId="77777777" w:rsidR="00E27FA1" w:rsidRDefault="00E27FA1" w:rsidP="00574D3C">
      <w:pPr>
        <w:rPr>
          <w:rFonts w:cstheme="minorHAnsi"/>
          <w:bCs/>
        </w:rPr>
      </w:pPr>
    </w:p>
    <w:p w14:paraId="5A89A5E7" w14:textId="1C7E8A07" w:rsidR="00E27FA1" w:rsidRDefault="002B790D" w:rsidP="00574D3C">
      <w:pPr>
        <w:rPr>
          <w:rFonts w:cstheme="minorHAnsi"/>
          <w:bCs/>
        </w:rPr>
      </w:pPr>
      <w:r>
        <w:rPr>
          <w:rFonts w:cstheme="minorHAnsi"/>
          <w:bCs/>
        </w:rPr>
        <w:t>Emily asked what kind of feedback Director would prefer on performance evaluation</w:t>
      </w:r>
      <w:r w:rsidR="00E27FA1">
        <w:rPr>
          <w:rFonts w:cstheme="minorHAnsi"/>
          <w:bCs/>
        </w:rPr>
        <w:t xml:space="preserve"> and she replied that a discussion of goals for the upcoming year would be valuable</w:t>
      </w:r>
      <w:r w:rsidR="003B70A0">
        <w:rPr>
          <w:rFonts w:cstheme="minorHAnsi"/>
          <w:bCs/>
        </w:rPr>
        <w:t>:</w:t>
      </w:r>
      <w:r w:rsidR="00E27FA1">
        <w:rPr>
          <w:rFonts w:cstheme="minorHAnsi"/>
          <w:bCs/>
        </w:rPr>
        <w:t xml:space="preserve"> </w:t>
      </w:r>
    </w:p>
    <w:p w14:paraId="59FDC93B" w14:textId="71B2E70B" w:rsidR="00E27FA1" w:rsidRPr="003B70A0" w:rsidRDefault="003B70A0" w:rsidP="003B70A0">
      <w:pPr>
        <w:pStyle w:val="ListParagraph"/>
        <w:numPr>
          <w:ilvl w:val="0"/>
          <w:numId w:val="3"/>
        </w:numPr>
        <w:rPr>
          <w:rFonts w:cstheme="minorHAnsi"/>
          <w:bCs/>
        </w:rPr>
      </w:pPr>
      <w:r>
        <w:rPr>
          <w:rFonts w:cstheme="minorHAnsi"/>
          <w:bCs/>
        </w:rPr>
        <w:lastRenderedPageBreak/>
        <w:t>P</w:t>
      </w:r>
      <w:r w:rsidR="002B790D" w:rsidRPr="003B70A0">
        <w:rPr>
          <w:rFonts w:cstheme="minorHAnsi"/>
          <w:bCs/>
        </w:rPr>
        <w:t xml:space="preserve">olicies, </w:t>
      </w:r>
    </w:p>
    <w:p w14:paraId="26CF6E23" w14:textId="4F0A437A" w:rsidR="00E27FA1" w:rsidRPr="003B70A0" w:rsidRDefault="003B70A0" w:rsidP="003B70A0">
      <w:pPr>
        <w:pStyle w:val="ListParagraph"/>
        <w:numPr>
          <w:ilvl w:val="0"/>
          <w:numId w:val="3"/>
        </w:numPr>
        <w:rPr>
          <w:rFonts w:cstheme="minorHAnsi"/>
          <w:bCs/>
        </w:rPr>
      </w:pPr>
      <w:r>
        <w:rPr>
          <w:rFonts w:cstheme="minorHAnsi"/>
          <w:bCs/>
        </w:rPr>
        <w:t>S</w:t>
      </w:r>
      <w:r w:rsidR="002B790D" w:rsidRPr="003B70A0">
        <w:rPr>
          <w:rFonts w:cstheme="minorHAnsi"/>
          <w:bCs/>
        </w:rPr>
        <w:t>uccession planning</w:t>
      </w:r>
      <w:r w:rsidR="00C3609B" w:rsidRPr="003B70A0">
        <w:rPr>
          <w:rFonts w:cstheme="minorHAnsi"/>
          <w:bCs/>
        </w:rPr>
        <w:t xml:space="preserve"> for director and Board members</w:t>
      </w:r>
      <w:r w:rsidR="002B790D" w:rsidRPr="003B70A0">
        <w:rPr>
          <w:rFonts w:cstheme="minorHAnsi"/>
          <w:bCs/>
        </w:rPr>
        <w:t xml:space="preserve">, </w:t>
      </w:r>
    </w:p>
    <w:p w14:paraId="4E7DB916" w14:textId="369A4D0C" w:rsidR="00E27FA1" w:rsidRPr="003B70A0" w:rsidRDefault="003B70A0" w:rsidP="003B70A0">
      <w:pPr>
        <w:pStyle w:val="ListParagraph"/>
        <w:numPr>
          <w:ilvl w:val="0"/>
          <w:numId w:val="3"/>
        </w:numPr>
        <w:rPr>
          <w:rFonts w:cstheme="minorHAnsi"/>
          <w:bCs/>
        </w:rPr>
      </w:pPr>
      <w:proofErr w:type="spellStart"/>
      <w:r>
        <w:rPr>
          <w:rFonts w:cstheme="minorHAnsi"/>
          <w:bCs/>
        </w:rPr>
        <w:t>P</w:t>
      </w:r>
      <w:r w:rsidR="002B790D" w:rsidRPr="003B70A0">
        <w:rPr>
          <w:rFonts w:cstheme="minorHAnsi"/>
          <w:bCs/>
        </w:rPr>
        <w:t>perating</w:t>
      </w:r>
      <w:proofErr w:type="spellEnd"/>
      <w:r w:rsidR="002B790D" w:rsidRPr="003B70A0">
        <w:rPr>
          <w:rFonts w:cstheme="minorHAnsi"/>
          <w:bCs/>
        </w:rPr>
        <w:t xml:space="preserve"> procedures, </w:t>
      </w:r>
    </w:p>
    <w:p w14:paraId="4FB964B4" w14:textId="56F39141" w:rsidR="00E27FA1" w:rsidRPr="003B70A0" w:rsidRDefault="003B70A0" w:rsidP="003B70A0">
      <w:pPr>
        <w:pStyle w:val="ListParagraph"/>
        <w:numPr>
          <w:ilvl w:val="0"/>
          <w:numId w:val="3"/>
        </w:numPr>
        <w:rPr>
          <w:rFonts w:cstheme="minorHAnsi"/>
          <w:bCs/>
        </w:rPr>
      </w:pPr>
      <w:r>
        <w:rPr>
          <w:rFonts w:cstheme="minorHAnsi"/>
          <w:bCs/>
        </w:rPr>
        <w:t>S</w:t>
      </w:r>
      <w:r w:rsidR="002B790D" w:rsidRPr="003B70A0">
        <w:rPr>
          <w:rFonts w:cstheme="minorHAnsi"/>
          <w:bCs/>
        </w:rPr>
        <w:t xml:space="preserve">trategic planning, </w:t>
      </w:r>
    </w:p>
    <w:p w14:paraId="778779FB" w14:textId="59184341" w:rsidR="00E27FA1" w:rsidRPr="003B70A0" w:rsidRDefault="002B790D" w:rsidP="003B70A0">
      <w:pPr>
        <w:pStyle w:val="ListParagraph"/>
        <w:numPr>
          <w:ilvl w:val="0"/>
          <w:numId w:val="3"/>
        </w:numPr>
        <w:rPr>
          <w:rFonts w:cstheme="minorHAnsi"/>
          <w:bCs/>
        </w:rPr>
      </w:pPr>
      <w:r w:rsidRPr="003B70A0">
        <w:rPr>
          <w:rFonts w:cstheme="minorHAnsi"/>
          <w:bCs/>
        </w:rPr>
        <w:t>Board handbook</w:t>
      </w:r>
      <w:r w:rsidR="00C3609B" w:rsidRPr="003B70A0">
        <w:rPr>
          <w:rFonts w:cstheme="minorHAnsi"/>
          <w:bCs/>
        </w:rPr>
        <w:t xml:space="preserve"> and training</w:t>
      </w:r>
      <w:r w:rsidRPr="003B70A0">
        <w:rPr>
          <w:rFonts w:cstheme="minorHAnsi"/>
          <w:bCs/>
        </w:rPr>
        <w:t xml:space="preserve">, </w:t>
      </w:r>
    </w:p>
    <w:p w14:paraId="22DA6FA9" w14:textId="2F9447ED" w:rsidR="00E27FA1" w:rsidRPr="003B70A0" w:rsidRDefault="00E27FA1" w:rsidP="003B70A0">
      <w:pPr>
        <w:pStyle w:val="ListParagraph"/>
        <w:numPr>
          <w:ilvl w:val="0"/>
          <w:numId w:val="3"/>
        </w:numPr>
        <w:rPr>
          <w:rFonts w:cstheme="minorHAnsi"/>
          <w:bCs/>
        </w:rPr>
      </w:pPr>
      <w:r w:rsidRPr="003B70A0">
        <w:rPr>
          <w:rFonts w:cstheme="minorHAnsi"/>
          <w:bCs/>
        </w:rPr>
        <w:t>G</w:t>
      </w:r>
      <w:r w:rsidR="00C3609B" w:rsidRPr="003B70A0">
        <w:rPr>
          <w:rFonts w:cstheme="minorHAnsi"/>
          <w:bCs/>
        </w:rPr>
        <w:t xml:space="preserve">oals </w:t>
      </w:r>
      <w:r w:rsidR="003B70A0">
        <w:rPr>
          <w:rFonts w:cstheme="minorHAnsi"/>
          <w:bCs/>
        </w:rPr>
        <w:t>that were included</w:t>
      </w:r>
      <w:r w:rsidRPr="003B70A0">
        <w:rPr>
          <w:rFonts w:cstheme="minorHAnsi"/>
          <w:bCs/>
        </w:rPr>
        <w:t xml:space="preserve"> in</w:t>
      </w:r>
      <w:r w:rsidR="00C3609B" w:rsidRPr="003B70A0">
        <w:rPr>
          <w:rFonts w:cstheme="minorHAnsi"/>
          <w:bCs/>
        </w:rPr>
        <w:t xml:space="preserve"> </w:t>
      </w:r>
      <w:r w:rsidR="003B70A0">
        <w:rPr>
          <w:rFonts w:cstheme="minorHAnsi"/>
          <w:bCs/>
        </w:rPr>
        <w:t xml:space="preserve">the </w:t>
      </w:r>
      <w:r w:rsidR="00C3609B" w:rsidRPr="003B70A0">
        <w:rPr>
          <w:rFonts w:cstheme="minorHAnsi"/>
          <w:bCs/>
        </w:rPr>
        <w:t xml:space="preserve">position description.  </w:t>
      </w:r>
    </w:p>
    <w:p w14:paraId="14CE72B4" w14:textId="77777777" w:rsidR="00E27FA1" w:rsidRDefault="00E27FA1" w:rsidP="00574D3C">
      <w:pPr>
        <w:rPr>
          <w:rFonts w:cstheme="minorHAnsi"/>
          <w:bCs/>
        </w:rPr>
      </w:pPr>
    </w:p>
    <w:p w14:paraId="269151B4" w14:textId="77777777" w:rsidR="003B70A0" w:rsidRDefault="00C3609B" w:rsidP="00574D3C">
      <w:pPr>
        <w:rPr>
          <w:rFonts w:cstheme="minorHAnsi"/>
          <w:bCs/>
        </w:rPr>
      </w:pPr>
      <w:r>
        <w:rPr>
          <w:rFonts w:cstheme="minorHAnsi"/>
          <w:bCs/>
        </w:rPr>
        <w:t>How are progress towards goals going to be measured?</w:t>
      </w:r>
      <w:r w:rsidR="00E27FA1">
        <w:rPr>
          <w:rFonts w:cstheme="minorHAnsi"/>
          <w:bCs/>
        </w:rPr>
        <w:t xml:space="preserve"> </w:t>
      </w:r>
      <w:proofErr w:type="spellStart"/>
      <w:r w:rsidR="00E27FA1">
        <w:rPr>
          <w:rFonts w:cstheme="minorHAnsi"/>
          <w:bCs/>
        </w:rPr>
        <w:t>MaryKay</w:t>
      </w:r>
      <w:proofErr w:type="spellEnd"/>
      <w:r w:rsidR="00E27FA1">
        <w:rPr>
          <w:rFonts w:cstheme="minorHAnsi"/>
          <w:bCs/>
        </w:rPr>
        <w:t xml:space="preserve"> will create a timeline for goals to be presented at the next meeting</w:t>
      </w:r>
      <w:r w:rsidR="003B70A0">
        <w:rPr>
          <w:rFonts w:cstheme="minorHAnsi"/>
          <w:bCs/>
        </w:rPr>
        <w:t xml:space="preserve"> and will include updates on progress in monthly Director’s Report.</w:t>
      </w:r>
      <w:r>
        <w:rPr>
          <w:rFonts w:cstheme="minorHAnsi"/>
          <w:bCs/>
        </w:rPr>
        <w:t xml:space="preserve"> </w:t>
      </w:r>
      <w:r w:rsidR="003B70A0">
        <w:rPr>
          <w:rFonts w:cstheme="minorHAnsi"/>
          <w:bCs/>
        </w:rPr>
        <w:t xml:space="preserve"> </w:t>
      </w:r>
    </w:p>
    <w:p w14:paraId="5F21677F" w14:textId="77777777" w:rsidR="003B70A0" w:rsidRDefault="003B70A0" w:rsidP="00574D3C">
      <w:pPr>
        <w:rPr>
          <w:rFonts w:cstheme="minorHAnsi"/>
          <w:bCs/>
        </w:rPr>
      </w:pPr>
    </w:p>
    <w:p w14:paraId="48DD6325" w14:textId="2FF82E9F" w:rsidR="003B70A0" w:rsidRDefault="002B790D" w:rsidP="00574D3C">
      <w:pPr>
        <w:rPr>
          <w:rFonts w:cstheme="minorHAnsi"/>
          <w:bCs/>
        </w:rPr>
      </w:pPr>
      <w:r>
        <w:rPr>
          <w:rFonts w:cstheme="minorHAnsi"/>
          <w:bCs/>
        </w:rPr>
        <w:t xml:space="preserve">Emily mentioned that she might be </w:t>
      </w:r>
      <w:r w:rsidR="00C3609B">
        <w:rPr>
          <w:rFonts w:cstheme="minorHAnsi"/>
          <w:bCs/>
        </w:rPr>
        <w:t>resigning from</w:t>
      </w:r>
      <w:r>
        <w:rPr>
          <w:rFonts w:cstheme="minorHAnsi"/>
          <w:bCs/>
        </w:rPr>
        <w:t xml:space="preserve"> the Board in the next year due to moving out of the zone she represents. There was a discussion of Board recruitment process </w:t>
      </w:r>
      <w:proofErr w:type="gramStart"/>
      <w:r>
        <w:rPr>
          <w:rFonts w:cstheme="minorHAnsi"/>
          <w:bCs/>
        </w:rPr>
        <w:t>in light</w:t>
      </w:r>
      <w:r w:rsidR="00C3609B">
        <w:rPr>
          <w:rFonts w:cstheme="minorHAnsi"/>
          <w:bCs/>
        </w:rPr>
        <w:t xml:space="preserve"> </w:t>
      </w:r>
      <w:r>
        <w:rPr>
          <w:rFonts w:cstheme="minorHAnsi"/>
          <w:bCs/>
        </w:rPr>
        <w:t>of</w:t>
      </w:r>
      <w:proofErr w:type="gramEnd"/>
      <w:r>
        <w:rPr>
          <w:rFonts w:cstheme="minorHAnsi"/>
          <w:bCs/>
        </w:rPr>
        <w:t xml:space="preserve"> Emily’s potential move.</w:t>
      </w:r>
    </w:p>
    <w:p w14:paraId="33294B40" w14:textId="77777777" w:rsidR="003B70A0" w:rsidRDefault="003B70A0" w:rsidP="00574D3C">
      <w:pPr>
        <w:rPr>
          <w:rFonts w:cstheme="minorHAnsi"/>
          <w:bCs/>
        </w:rPr>
      </w:pPr>
    </w:p>
    <w:p w14:paraId="29541B29" w14:textId="70316CD6" w:rsidR="002B790D" w:rsidRDefault="002B790D" w:rsidP="00574D3C">
      <w:pPr>
        <w:rPr>
          <w:rFonts w:cstheme="minorHAnsi"/>
          <w:bCs/>
        </w:rPr>
      </w:pPr>
      <w:r>
        <w:rPr>
          <w:rFonts w:cstheme="minorHAnsi"/>
          <w:bCs/>
        </w:rPr>
        <w:t xml:space="preserve"> </w:t>
      </w:r>
      <w:proofErr w:type="spellStart"/>
      <w:r w:rsidR="002D6A14">
        <w:rPr>
          <w:rFonts w:cstheme="minorHAnsi"/>
          <w:bCs/>
        </w:rPr>
        <w:t>MaryKay</w:t>
      </w:r>
      <w:proofErr w:type="spellEnd"/>
      <w:r w:rsidR="002D6A14">
        <w:rPr>
          <w:rFonts w:cstheme="minorHAnsi"/>
          <w:bCs/>
        </w:rPr>
        <w:t xml:space="preserve"> asked if the Board would agree that she is doing her job satisfactorily? There was discussion about the issues that surfaced when she started which prevented her from moving the District forward as she was hired to do. Board agreed that the annual performance process for the Director is completed and her performance </w:t>
      </w:r>
      <w:r w:rsidR="006D7563">
        <w:rPr>
          <w:rFonts w:cstheme="minorHAnsi"/>
          <w:bCs/>
        </w:rPr>
        <w:t xml:space="preserve">for the previous year has been satisfactory. </w:t>
      </w:r>
    </w:p>
    <w:p w14:paraId="49318768" w14:textId="0C2473F5" w:rsidR="00C3609B" w:rsidRDefault="00C3609B" w:rsidP="00574D3C">
      <w:pPr>
        <w:rPr>
          <w:rFonts w:cstheme="minorHAnsi"/>
          <w:bCs/>
        </w:rPr>
      </w:pPr>
    </w:p>
    <w:p w14:paraId="6D8122F1" w14:textId="45A6BAF7" w:rsidR="00C3609B" w:rsidRDefault="00C3609B" w:rsidP="00574D3C">
      <w:pPr>
        <w:rPr>
          <w:rFonts w:cstheme="minorHAnsi"/>
          <w:bCs/>
        </w:rPr>
      </w:pPr>
      <w:r>
        <w:rPr>
          <w:rFonts w:cstheme="minorHAnsi"/>
          <w:bCs/>
        </w:rPr>
        <w:t>Local Option Levy</w:t>
      </w:r>
    </w:p>
    <w:p w14:paraId="285F5CEA" w14:textId="2C3EECCB" w:rsidR="006D7563" w:rsidRDefault="006D7563" w:rsidP="00574D3C">
      <w:pPr>
        <w:rPr>
          <w:rFonts w:cstheme="minorHAnsi"/>
          <w:bCs/>
        </w:rPr>
      </w:pPr>
      <w:r>
        <w:rPr>
          <w:rFonts w:cstheme="minorHAnsi"/>
          <w:bCs/>
        </w:rPr>
        <w:t>Passed.</w:t>
      </w:r>
    </w:p>
    <w:p w14:paraId="59F879F7" w14:textId="77777777" w:rsidR="00925782" w:rsidRPr="0020204E" w:rsidRDefault="00925782" w:rsidP="00574D3C">
      <w:pPr>
        <w:rPr>
          <w:rFonts w:cstheme="minorHAnsi"/>
          <w:bCs/>
        </w:rPr>
      </w:pPr>
    </w:p>
    <w:p w14:paraId="610F741B" w14:textId="050EE890" w:rsidR="0020204E" w:rsidRDefault="00772DFC" w:rsidP="00574D3C">
      <w:pPr>
        <w:rPr>
          <w:rFonts w:cstheme="minorHAnsi"/>
          <w:bCs/>
        </w:rPr>
      </w:pPr>
      <w:r>
        <w:rPr>
          <w:rFonts w:cstheme="minorHAnsi"/>
          <w:bCs/>
        </w:rPr>
        <w:t>NEW BUSINESS</w:t>
      </w:r>
    </w:p>
    <w:p w14:paraId="27FC945C" w14:textId="0E3A78DB" w:rsidR="006D7563" w:rsidRDefault="006D7563" w:rsidP="00574D3C">
      <w:pPr>
        <w:rPr>
          <w:rFonts w:cstheme="minorHAnsi"/>
          <w:bCs/>
        </w:rPr>
      </w:pPr>
      <w:r>
        <w:rPr>
          <w:rFonts w:cstheme="minorHAnsi"/>
          <w:bCs/>
        </w:rPr>
        <w:t>Trustee Training</w:t>
      </w:r>
    </w:p>
    <w:p w14:paraId="743B2460" w14:textId="697B6B03" w:rsidR="006D7563" w:rsidRDefault="006D7563" w:rsidP="00574D3C">
      <w:pPr>
        <w:rPr>
          <w:rFonts w:cstheme="minorHAnsi"/>
          <w:bCs/>
        </w:rPr>
      </w:pPr>
      <w:r>
        <w:rPr>
          <w:rFonts w:cstheme="minorHAnsi"/>
          <w:bCs/>
        </w:rPr>
        <w:t xml:space="preserve">The </w:t>
      </w:r>
      <w:r w:rsidR="003B70A0">
        <w:rPr>
          <w:rFonts w:cstheme="minorHAnsi"/>
          <w:bCs/>
        </w:rPr>
        <w:t>“</w:t>
      </w:r>
      <w:r>
        <w:rPr>
          <w:rFonts w:cstheme="minorHAnsi"/>
          <w:bCs/>
        </w:rPr>
        <w:t>Short Takes for Trustees</w:t>
      </w:r>
      <w:r w:rsidR="003B70A0">
        <w:rPr>
          <w:rFonts w:cstheme="minorHAnsi"/>
          <w:bCs/>
        </w:rPr>
        <w:t>”</w:t>
      </w:r>
      <w:r>
        <w:rPr>
          <w:rFonts w:cstheme="minorHAnsi"/>
          <w:bCs/>
        </w:rPr>
        <w:t xml:space="preserve"> could be done during the Board meetings each month or we can get </w:t>
      </w:r>
      <w:proofErr w:type="gramStart"/>
      <w:r>
        <w:rPr>
          <w:rFonts w:cstheme="minorHAnsi"/>
          <w:bCs/>
        </w:rPr>
        <w:t>log-ins</w:t>
      </w:r>
      <w:proofErr w:type="gramEnd"/>
      <w:r>
        <w:rPr>
          <w:rFonts w:cstheme="minorHAnsi"/>
          <w:bCs/>
        </w:rPr>
        <w:t xml:space="preserve"> for each Board member. It was agreed that the Board would be assigned a </w:t>
      </w:r>
      <w:r w:rsidR="003B70A0">
        <w:rPr>
          <w:rFonts w:cstheme="minorHAnsi"/>
          <w:bCs/>
        </w:rPr>
        <w:t xml:space="preserve">“Short Takes for Trustees” and a “Trustee Academy” </w:t>
      </w:r>
      <w:r>
        <w:rPr>
          <w:rFonts w:cstheme="minorHAnsi"/>
          <w:bCs/>
        </w:rPr>
        <w:t xml:space="preserve">session each month and then there would be a discussion at the </w:t>
      </w:r>
      <w:r w:rsidR="003B70A0">
        <w:rPr>
          <w:rFonts w:cstheme="minorHAnsi"/>
          <w:bCs/>
        </w:rPr>
        <w:t xml:space="preserve">regular </w:t>
      </w:r>
      <w:r>
        <w:rPr>
          <w:rFonts w:cstheme="minorHAnsi"/>
          <w:bCs/>
        </w:rPr>
        <w:t xml:space="preserve">meeting on that topic. </w:t>
      </w:r>
      <w:proofErr w:type="spellStart"/>
      <w:r>
        <w:rPr>
          <w:rFonts w:cstheme="minorHAnsi"/>
          <w:bCs/>
        </w:rPr>
        <w:t>MaryKay</w:t>
      </w:r>
      <w:proofErr w:type="spellEnd"/>
      <w:r>
        <w:rPr>
          <w:rFonts w:cstheme="minorHAnsi"/>
          <w:bCs/>
        </w:rPr>
        <w:t xml:space="preserve"> will provide those </w:t>
      </w:r>
      <w:proofErr w:type="gramStart"/>
      <w:r>
        <w:rPr>
          <w:rFonts w:cstheme="minorHAnsi"/>
          <w:bCs/>
        </w:rPr>
        <w:t>log-ins</w:t>
      </w:r>
      <w:proofErr w:type="gramEnd"/>
      <w:r>
        <w:rPr>
          <w:rFonts w:cstheme="minorHAnsi"/>
          <w:bCs/>
        </w:rPr>
        <w:t xml:space="preserve"> and assign sessions for the December meeting. </w:t>
      </w:r>
    </w:p>
    <w:p w14:paraId="3600E865" w14:textId="77777777" w:rsidR="002D6A14" w:rsidRDefault="002D6A14" w:rsidP="00574D3C">
      <w:pPr>
        <w:rPr>
          <w:rFonts w:cstheme="minorHAnsi"/>
          <w:bCs/>
        </w:rPr>
      </w:pPr>
    </w:p>
    <w:p w14:paraId="0FEF2D54" w14:textId="5FCE6AAD" w:rsidR="0020204E" w:rsidRDefault="0020204E" w:rsidP="00574D3C">
      <w:pPr>
        <w:rPr>
          <w:rFonts w:cstheme="minorHAnsi"/>
          <w:bCs/>
        </w:rPr>
      </w:pPr>
      <w:r w:rsidRPr="0020204E">
        <w:rPr>
          <w:rFonts w:cstheme="minorHAnsi"/>
          <w:bCs/>
        </w:rPr>
        <w:t>GOOD OF THE ORDER</w:t>
      </w:r>
    </w:p>
    <w:p w14:paraId="2CFED49A" w14:textId="77777777" w:rsidR="006D542B" w:rsidRPr="0020204E" w:rsidRDefault="006D542B" w:rsidP="00574D3C">
      <w:pPr>
        <w:rPr>
          <w:rFonts w:cstheme="minorHAnsi"/>
          <w:bCs/>
        </w:rPr>
      </w:pPr>
    </w:p>
    <w:p w14:paraId="041F3CE6" w14:textId="3AB740A1" w:rsidR="0020204E" w:rsidRDefault="0020204E" w:rsidP="00574D3C">
      <w:pPr>
        <w:rPr>
          <w:rFonts w:cstheme="minorHAnsi"/>
          <w:bCs/>
        </w:rPr>
      </w:pPr>
      <w:r w:rsidRPr="0020204E">
        <w:rPr>
          <w:rFonts w:cstheme="minorHAnsi"/>
          <w:bCs/>
        </w:rPr>
        <w:t>NEXT DISTRICT BOARD MEETING</w:t>
      </w:r>
    </w:p>
    <w:p w14:paraId="23374651" w14:textId="7FD2CCD9" w:rsidR="006D542B" w:rsidRDefault="009F0351" w:rsidP="00574D3C">
      <w:pPr>
        <w:rPr>
          <w:rFonts w:cstheme="minorHAnsi"/>
          <w:bCs/>
        </w:rPr>
      </w:pPr>
      <w:r>
        <w:rPr>
          <w:rFonts w:cstheme="minorHAnsi"/>
          <w:bCs/>
        </w:rPr>
        <w:t xml:space="preserve">Tuesday </w:t>
      </w:r>
      <w:r w:rsidR="00B50E80">
        <w:rPr>
          <w:rFonts w:cstheme="minorHAnsi"/>
          <w:bCs/>
        </w:rPr>
        <w:t>December 10</w:t>
      </w:r>
      <w:r w:rsidR="006112CC">
        <w:rPr>
          <w:rFonts w:cstheme="minorHAnsi"/>
          <w:bCs/>
        </w:rPr>
        <w:t>, 2019 at the District Office, 141 NW 11</w:t>
      </w:r>
      <w:r w:rsidR="006112CC" w:rsidRPr="006112CC">
        <w:rPr>
          <w:rFonts w:cstheme="minorHAnsi"/>
          <w:bCs/>
          <w:vertAlign w:val="superscript"/>
        </w:rPr>
        <w:t>th</w:t>
      </w:r>
      <w:r w:rsidR="006112CC">
        <w:rPr>
          <w:rFonts w:cstheme="minorHAnsi"/>
          <w:bCs/>
        </w:rPr>
        <w:t xml:space="preserve">, Newport. </w:t>
      </w:r>
    </w:p>
    <w:p w14:paraId="6B190A91" w14:textId="77777777" w:rsidR="006D542B" w:rsidRPr="0020204E" w:rsidRDefault="006D542B" w:rsidP="00574D3C">
      <w:pPr>
        <w:rPr>
          <w:rFonts w:cstheme="minorHAnsi"/>
          <w:bCs/>
        </w:rPr>
      </w:pPr>
    </w:p>
    <w:p w14:paraId="5085A471" w14:textId="71C531EB" w:rsidR="0020204E" w:rsidRDefault="0020204E" w:rsidP="00574D3C">
      <w:pPr>
        <w:rPr>
          <w:rFonts w:cstheme="minorHAnsi"/>
          <w:bCs/>
        </w:rPr>
      </w:pPr>
      <w:r w:rsidRPr="0020204E">
        <w:rPr>
          <w:rFonts w:cstheme="minorHAnsi"/>
          <w:bCs/>
        </w:rPr>
        <w:t>ADJO</w:t>
      </w:r>
      <w:r w:rsidR="006D542B">
        <w:rPr>
          <w:rFonts w:cstheme="minorHAnsi"/>
          <w:bCs/>
        </w:rPr>
        <w:t>U</w:t>
      </w:r>
      <w:r w:rsidRPr="0020204E">
        <w:rPr>
          <w:rFonts w:cstheme="minorHAnsi"/>
          <w:bCs/>
        </w:rPr>
        <w:t>RNMENT</w:t>
      </w:r>
    </w:p>
    <w:p w14:paraId="0CBE5506" w14:textId="4E3EDB71" w:rsidR="006D542B" w:rsidRPr="0020204E" w:rsidRDefault="006D542B" w:rsidP="00574D3C">
      <w:pPr>
        <w:rPr>
          <w:rFonts w:cstheme="minorHAnsi"/>
          <w:bCs/>
        </w:rPr>
      </w:pPr>
      <w:r>
        <w:rPr>
          <w:rFonts w:cstheme="minorHAnsi"/>
          <w:bCs/>
        </w:rPr>
        <w:t>Meeting adjourned at 1:</w:t>
      </w:r>
      <w:r w:rsidR="006D7563">
        <w:rPr>
          <w:rFonts w:cstheme="minorHAnsi"/>
          <w:bCs/>
        </w:rPr>
        <w:t>40</w:t>
      </w:r>
      <w:r>
        <w:rPr>
          <w:rFonts w:cstheme="minorHAnsi"/>
          <w:bCs/>
        </w:rPr>
        <w:t xml:space="preserve"> p.m.</w:t>
      </w:r>
    </w:p>
    <w:p w14:paraId="3937FF2A" w14:textId="77777777" w:rsidR="0020204E" w:rsidRPr="0020204E" w:rsidRDefault="0020204E" w:rsidP="00574D3C">
      <w:pPr>
        <w:rPr>
          <w:rFonts w:cstheme="minorHAnsi"/>
          <w:b/>
        </w:rPr>
      </w:pPr>
    </w:p>
    <w:p w14:paraId="762A3FCC" w14:textId="77777777" w:rsidR="0020204E" w:rsidRPr="0020204E" w:rsidRDefault="0020204E" w:rsidP="00574D3C">
      <w:pPr>
        <w:rPr>
          <w:rFonts w:cstheme="minorHAnsi"/>
        </w:rPr>
      </w:pPr>
    </w:p>
    <w:p w14:paraId="44BC3D9F" w14:textId="77777777" w:rsidR="00083EF0" w:rsidRPr="0020204E" w:rsidRDefault="00083EF0">
      <w:pPr>
        <w:rPr>
          <w:rFonts w:cstheme="minorHAnsi"/>
        </w:rPr>
      </w:pPr>
    </w:p>
    <w:sectPr w:rsidR="00083EF0" w:rsidRPr="0020204E" w:rsidSect="004A0D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2E01A" w14:textId="77777777" w:rsidR="00465DB2" w:rsidRDefault="00465DB2" w:rsidP="007D1488">
      <w:r>
        <w:separator/>
      </w:r>
    </w:p>
  </w:endnote>
  <w:endnote w:type="continuationSeparator" w:id="0">
    <w:p w14:paraId="180189DA" w14:textId="77777777" w:rsidR="00465DB2" w:rsidRDefault="00465DB2" w:rsidP="007D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1F0A" w14:textId="77777777" w:rsidR="007D1488" w:rsidRDefault="007D1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742932"/>
      <w:docPartObj>
        <w:docPartGallery w:val="Page Numbers (Bottom of Page)"/>
        <w:docPartUnique/>
      </w:docPartObj>
    </w:sdtPr>
    <w:sdtEndPr>
      <w:rPr>
        <w:noProof/>
      </w:rPr>
    </w:sdtEndPr>
    <w:sdtContent>
      <w:p w14:paraId="2080A9FE" w14:textId="1FEB6D30" w:rsidR="00AF3610" w:rsidRDefault="00AF3610">
        <w:pPr>
          <w:pStyle w:val="Footer"/>
        </w:pPr>
        <w:r>
          <w:fldChar w:fldCharType="begin"/>
        </w:r>
        <w:r>
          <w:instrText xml:space="preserve"> PAGE   \* MERGEFORMAT </w:instrText>
        </w:r>
        <w:r>
          <w:fldChar w:fldCharType="separate"/>
        </w:r>
        <w:r>
          <w:rPr>
            <w:noProof/>
          </w:rPr>
          <w:t>2</w:t>
        </w:r>
        <w:r>
          <w:rPr>
            <w:noProof/>
          </w:rPr>
          <w:fldChar w:fldCharType="end"/>
        </w:r>
      </w:p>
    </w:sdtContent>
  </w:sdt>
  <w:p w14:paraId="7EE3D982" w14:textId="77777777" w:rsidR="007D1488" w:rsidRDefault="007D1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2DCD5" w14:textId="77777777" w:rsidR="007D1488" w:rsidRDefault="007D1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BE2D7" w14:textId="77777777" w:rsidR="00465DB2" w:rsidRDefault="00465DB2" w:rsidP="007D1488">
      <w:r>
        <w:separator/>
      </w:r>
    </w:p>
  </w:footnote>
  <w:footnote w:type="continuationSeparator" w:id="0">
    <w:p w14:paraId="1B099061" w14:textId="77777777" w:rsidR="00465DB2" w:rsidRDefault="00465DB2" w:rsidP="007D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037E8" w14:textId="02D7C0FA" w:rsidR="007D1488" w:rsidRDefault="007D1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6873" w14:textId="2A12EE45" w:rsidR="007D1488" w:rsidRDefault="007D1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1532" w14:textId="6A2404C4" w:rsidR="007D1488" w:rsidRDefault="007D1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FF4"/>
    <w:multiLevelType w:val="hybridMultilevel"/>
    <w:tmpl w:val="2456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13C38"/>
    <w:multiLevelType w:val="hybridMultilevel"/>
    <w:tmpl w:val="C536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75F77"/>
    <w:multiLevelType w:val="hybridMultilevel"/>
    <w:tmpl w:val="51C2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F0"/>
    <w:rsid w:val="00007C31"/>
    <w:rsid w:val="00040453"/>
    <w:rsid w:val="00044E91"/>
    <w:rsid w:val="00066AD8"/>
    <w:rsid w:val="00070691"/>
    <w:rsid w:val="00083EF0"/>
    <w:rsid w:val="000A07AC"/>
    <w:rsid w:val="001165E5"/>
    <w:rsid w:val="00122295"/>
    <w:rsid w:val="001A7AD5"/>
    <w:rsid w:val="001C6A22"/>
    <w:rsid w:val="001E6C21"/>
    <w:rsid w:val="001F0787"/>
    <w:rsid w:val="0020204E"/>
    <w:rsid w:val="00202BF4"/>
    <w:rsid w:val="00203F09"/>
    <w:rsid w:val="00253FE3"/>
    <w:rsid w:val="00265961"/>
    <w:rsid w:val="002B790D"/>
    <w:rsid w:val="002C0E05"/>
    <w:rsid w:val="002D6A14"/>
    <w:rsid w:val="002F33F8"/>
    <w:rsid w:val="00362501"/>
    <w:rsid w:val="003B70A0"/>
    <w:rsid w:val="003C1F69"/>
    <w:rsid w:val="00433A3D"/>
    <w:rsid w:val="00440D2C"/>
    <w:rsid w:val="00465DB2"/>
    <w:rsid w:val="00466E80"/>
    <w:rsid w:val="00480263"/>
    <w:rsid w:val="004A0D6A"/>
    <w:rsid w:val="0050156B"/>
    <w:rsid w:val="00507643"/>
    <w:rsid w:val="0051618A"/>
    <w:rsid w:val="00540FFF"/>
    <w:rsid w:val="00547A57"/>
    <w:rsid w:val="00562302"/>
    <w:rsid w:val="00574D3C"/>
    <w:rsid w:val="005C4AF3"/>
    <w:rsid w:val="005D2B55"/>
    <w:rsid w:val="006112CC"/>
    <w:rsid w:val="00632817"/>
    <w:rsid w:val="006351A2"/>
    <w:rsid w:val="006A7642"/>
    <w:rsid w:val="006C1DBF"/>
    <w:rsid w:val="006D542B"/>
    <w:rsid w:val="006D7563"/>
    <w:rsid w:val="006E1F5F"/>
    <w:rsid w:val="00721DEA"/>
    <w:rsid w:val="007571A6"/>
    <w:rsid w:val="007607C1"/>
    <w:rsid w:val="00772DFC"/>
    <w:rsid w:val="00792159"/>
    <w:rsid w:val="007D1488"/>
    <w:rsid w:val="00825317"/>
    <w:rsid w:val="008721F0"/>
    <w:rsid w:val="008A4710"/>
    <w:rsid w:val="008B14FB"/>
    <w:rsid w:val="0091667A"/>
    <w:rsid w:val="00925782"/>
    <w:rsid w:val="009A21E3"/>
    <w:rsid w:val="009C6D58"/>
    <w:rsid w:val="009D5A46"/>
    <w:rsid w:val="009F0351"/>
    <w:rsid w:val="00A30FEE"/>
    <w:rsid w:val="00A63ABE"/>
    <w:rsid w:val="00A72870"/>
    <w:rsid w:val="00A872E0"/>
    <w:rsid w:val="00AE2F08"/>
    <w:rsid w:val="00AE3424"/>
    <w:rsid w:val="00AF3610"/>
    <w:rsid w:val="00AF6D93"/>
    <w:rsid w:val="00B2179E"/>
    <w:rsid w:val="00B30548"/>
    <w:rsid w:val="00B50E80"/>
    <w:rsid w:val="00B5403B"/>
    <w:rsid w:val="00BD29FB"/>
    <w:rsid w:val="00C03C00"/>
    <w:rsid w:val="00C15705"/>
    <w:rsid w:val="00C3609B"/>
    <w:rsid w:val="00C84DB8"/>
    <w:rsid w:val="00D52898"/>
    <w:rsid w:val="00D56044"/>
    <w:rsid w:val="00D83A83"/>
    <w:rsid w:val="00D93AFB"/>
    <w:rsid w:val="00DD1D93"/>
    <w:rsid w:val="00DE4ACC"/>
    <w:rsid w:val="00DE5AEF"/>
    <w:rsid w:val="00DF5F0D"/>
    <w:rsid w:val="00E00BD0"/>
    <w:rsid w:val="00E00FF2"/>
    <w:rsid w:val="00E11CB9"/>
    <w:rsid w:val="00E27FA1"/>
    <w:rsid w:val="00E728E0"/>
    <w:rsid w:val="00E73874"/>
    <w:rsid w:val="00E81240"/>
    <w:rsid w:val="00EE09CE"/>
    <w:rsid w:val="00EF2E34"/>
    <w:rsid w:val="00F23120"/>
    <w:rsid w:val="00F25EE7"/>
    <w:rsid w:val="00F31730"/>
    <w:rsid w:val="00F668C3"/>
    <w:rsid w:val="00F66A4C"/>
    <w:rsid w:val="00FB0659"/>
    <w:rsid w:val="00FC3936"/>
    <w:rsid w:val="00FE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F88B7"/>
  <w14:defaultImageDpi w14:val="32767"/>
  <w15:chartTrackingRefBased/>
  <w15:docId w15:val="{19EA8528-4540-4E43-B6E4-9E05AC88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488"/>
    <w:pPr>
      <w:tabs>
        <w:tab w:val="center" w:pos="4680"/>
        <w:tab w:val="right" w:pos="9360"/>
      </w:tabs>
    </w:pPr>
  </w:style>
  <w:style w:type="character" w:customStyle="1" w:styleId="HeaderChar">
    <w:name w:val="Header Char"/>
    <w:basedOn w:val="DefaultParagraphFont"/>
    <w:link w:val="Header"/>
    <w:uiPriority w:val="99"/>
    <w:rsid w:val="007D1488"/>
  </w:style>
  <w:style w:type="paragraph" w:styleId="Footer">
    <w:name w:val="footer"/>
    <w:basedOn w:val="Normal"/>
    <w:link w:val="FooterChar"/>
    <w:uiPriority w:val="99"/>
    <w:unhideWhenUsed/>
    <w:rsid w:val="007D1488"/>
    <w:pPr>
      <w:tabs>
        <w:tab w:val="center" w:pos="4680"/>
        <w:tab w:val="right" w:pos="9360"/>
      </w:tabs>
    </w:pPr>
  </w:style>
  <w:style w:type="character" w:customStyle="1" w:styleId="FooterChar">
    <w:name w:val="Footer Char"/>
    <w:basedOn w:val="DefaultParagraphFont"/>
    <w:link w:val="Footer"/>
    <w:uiPriority w:val="99"/>
    <w:rsid w:val="007D1488"/>
  </w:style>
  <w:style w:type="paragraph" w:styleId="ListParagraph">
    <w:name w:val="List Paragraph"/>
    <w:basedOn w:val="Normal"/>
    <w:uiPriority w:val="34"/>
    <w:qFormat/>
    <w:rsid w:val="00007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Curanzy</dc:creator>
  <cp:keywords/>
  <dc:description/>
  <cp:lastModifiedBy>Lincoln County Library District</cp:lastModifiedBy>
  <cp:revision>2</cp:revision>
  <cp:lastPrinted>2019-09-25T17:42:00Z</cp:lastPrinted>
  <dcterms:created xsi:type="dcterms:W3CDTF">2019-12-19T23:08:00Z</dcterms:created>
  <dcterms:modified xsi:type="dcterms:W3CDTF">2019-12-19T23:08:00Z</dcterms:modified>
</cp:coreProperties>
</file>