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92D49" w14:textId="0E625A8A" w:rsidR="004659EF" w:rsidRDefault="004E7A79" w:rsidP="00956C83">
      <w:pPr>
        <w:jc w:val="center"/>
        <w:rPr>
          <w:rFonts w:ascii="Arial" w:hAnsi="Arial" w:cs="Arial"/>
          <w:b/>
        </w:rPr>
      </w:pPr>
      <w:bookmarkStart w:id="0" w:name="_Hlk68693251"/>
      <w:r w:rsidRPr="009B73F2">
        <w:rPr>
          <w:rFonts w:ascii="Arial" w:hAnsi="Arial" w:cs="Arial"/>
          <w:b/>
          <w:noProof/>
        </w:rPr>
        <w:drawing>
          <wp:inline distT="0" distB="0" distL="0" distR="0" wp14:anchorId="2BE1DFA0" wp14:editId="0A3E2D73">
            <wp:extent cx="1813560" cy="1630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560" cy="1630680"/>
                    </a:xfrm>
                    <a:prstGeom prst="rect">
                      <a:avLst/>
                    </a:prstGeom>
                    <a:noFill/>
                    <a:ln>
                      <a:noFill/>
                    </a:ln>
                  </pic:spPr>
                </pic:pic>
              </a:graphicData>
            </a:graphic>
          </wp:inline>
        </w:drawing>
      </w:r>
      <w:bookmarkEnd w:id="0"/>
    </w:p>
    <w:p w14:paraId="131B75CE" w14:textId="4ED2CE6E" w:rsidR="77D81884" w:rsidRPr="008110C8" w:rsidRDefault="77D81884" w:rsidP="008110C8">
      <w:pPr>
        <w:jc w:val="center"/>
        <w:rPr>
          <w:rFonts w:ascii="Arial" w:hAnsi="Arial" w:cs="Arial"/>
          <w:b/>
        </w:rPr>
      </w:pPr>
      <w:r w:rsidRPr="77D81884">
        <w:rPr>
          <w:rFonts w:ascii="Arial" w:hAnsi="Arial" w:cs="Arial"/>
          <w:b/>
          <w:bCs/>
        </w:rPr>
        <w:t>Lincoln County Library District Board</w:t>
      </w:r>
      <w:r w:rsidR="008110C8">
        <w:rPr>
          <w:rFonts w:ascii="Arial" w:hAnsi="Arial" w:cs="Arial"/>
          <w:b/>
        </w:rPr>
        <w:t xml:space="preserve"> </w:t>
      </w:r>
      <w:r w:rsidRPr="77D81884">
        <w:rPr>
          <w:rFonts w:ascii="Arial" w:hAnsi="Arial" w:cs="Arial"/>
          <w:b/>
          <w:bCs/>
        </w:rPr>
        <w:t>Meeting</w:t>
      </w:r>
    </w:p>
    <w:p w14:paraId="2AD690D8" w14:textId="1ECC7385" w:rsidR="00235D9E" w:rsidRDefault="77D81884" w:rsidP="77D81884">
      <w:pPr>
        <w:jc w:val="center"/>
        <w:rPr>
          <w:rFonts w:ascii="Arial" w:hAnsi="Arial" w:cs="Arial"/>
          <w:b/>
          <w:bCs/>
        </w:rPr>
      </w:pPr>
      <w:r w:rsidRPr="77D81884">
        <w:rPr>
          <w:rFonts w:ascii="Arial" w:hAnsi="Arial" w:cs="Arial"/>
          <w:b/>
          <w:bCs/>
        </w:rPr>
        <w:t xml:space="preserve">Wednesday </w:t>
      </w:r>
      <w:r w:rsidR="000B77F8">
        <w:rPr>
          <w:rFonts w:ascii="Arial" w:hAnsi="Arial" w:cs="Arial"/>
          <w:b/>
          <w:bCs/>
        </w:rPr>
        <w:t>May 8</w:t>
      </w:r>
      <w:r w:rsidR="004C20A2">
        <w:rPr>
          <w:rFonts w:ascii="Arial" w:hAnsi="Arial" w:cs="Arial"/>
          <w:b/>
          <w:bCs/>
        </w:rPr>
        <w:t>, 2024</w:t>
      </w:r>
    </w:p>
    <w:p w14:paraId="3E286900" w14:textId="4262265D" w:rsidR="008110C8" w:rsidRDefault="000B77F8" w:rsidP="00D409B4">
      <w:pPr>
        <w:jc w:val="center"/>
        <w:rPr>
          <w:rFonts w:ascii="Arial" w:hAnsi="Arial" w:cs="Arial"/>
          <w:b/>
        </w:rPr>
      </w:pPr>
      <w:r>
        <w:rPr>
          <w:rFonts w:ascii="Arial" w:hAnsi="Arial" w:cs="Arial"/>
          <w:b/>
        </w:rPr>
        <w:t>Lincoln County Library District Office</w:t>
      </w:r>
    </w:p>
    <w:p w14:paraId="087F0B83" w14:textId="4AB4D2A1" w:rsidR="008110C8" w:rsidRDefault="000B77F8" w:rsidP="008110C8">
      <w:pPr>
        <w:jc w:val="center"/>
        <w:rPr>
          <w:rFonts w:ascii="Arial" w:hAnsi="Arial" w:cs="Arial"/>
          <w:b/>
          <w:bCs/>
        </w:rPr>
      </w:pPr>
      <w:r>
        <w:rPr>
          <w:rFonts w:ascii="Arial" w:hAnsi="Arial" w:cs="Arial"/>
          <w:b/>
          <w:bCs/>
        </w:rPr>
        <w:t>132 NE 15</w:t>
      </w:r>
      <w:r w:rsidRPr="000B77F8">
        <w:rPr>
          <w:rFonts w:ascii="Arial" w:hAnsi="Arial" w:cs="Arial"/>
          <w:b/>
          <w:bCs/>
          <w:vertAlign w:val="superscript"/>
        </w:rPr>
        <w:t>th</w:t>
      </w:r>
      <w:r>
        <w:rPr>
          <w:rFonts w:ascii="Arial" w:hAnsi="Arial" w:cs="Arial"/>
          <w:b/>
          <w:bCs/>
        </w:rPr>
        <w:t xml:space="preserve"> St, Newport OR  97365</w:t>
      </w:r>
    </w:p>
    <w:p w14:paraId="063AF708" w14:textId="04B65729" w:rsidR="0051672E" w:rsidRDefault="0051672E" w:rsidP="008110C8">
      <w:pPr>
        <w:jc w:val="center"/>
        <w:rPr>
          <w:rFonts w:ascii="Arial" w:hAnsi="Arial" w:cs="Arial"/>
          <w:b/>
          <w:bCs/>
        </w:rPr>
      </w:pPr>
      <w:r>
        <w:rPr>
          <w:rFonts w:ascii="Arial" w:hAnsi="Arial" w:cs="Arial"/>
          <w:b/>
          <w:bCs/>
        </w:rPr>
        <w:t xml:space="preserve">In attendance: Carla Clark, Chris Boyle (zoom), Virginia </w:t>
      </w:r>
      <w:proofErr w:type="spellStart"/>
      <w:r>
        <w:rPr>
          <w:rFonts w:ascii="Arial" w:hAnsi="Arial" w:cs="Arial"/>
          <w:b/>
          <w:bCs/>
        </w:rPr>
        <w:t>Tardaeweather</w:t>
      </w:r>
      <w:proofErr w:type="spellEnd"/>
      <w:r>
        <w:rPr>
          <w:rFonts w:ascii="Arial" w:hAnsi="Arial" w:cs="Arial"/>
          <w:b/>
          <w:bCs/>
        </w:rPr>
        <w:t xml:space="preserve"> (zoom), Susan Garner (zoom), Tim Merrill (zoom), Bryan Miyagishima, secretary</w:t>
      </w:r>
    </w:p>
    <w:p w14:paraId="691B2B06" w14:textId="2554DBFB" w:rsidR="0051672E" w:rsidRPr="008110C8" w:rsidRDefault="0051672E" w:rsidP="008110C8">
      <w:pPr>
        <w:jc w:val="center"/>
        <w:rPr>
          <w:rFonts w:ascii="Arial" w:hAnsi="Arial" w:cs="Arial"/>
          <w:b/>
          <w:bCs/>
        </w:rPr>
      </w:pPr>
      <w:r>
        <w:rPr>
          <w:rFonts w:ascii="Arial" w:hAnsi="Arial" w:cs="Arial"/>
          <w:b/>
          <w:bCs/>
        </w:rPr>
        <w:t>Meeting called to order at 10:04 AM</w:t>
      </w:r>
    </w:p>
    <w:p w14:paraId="456A7DCC" w14:textId="77777777" w:rsidR="009D2E06" w:rsidRDefault="009D2E06" w:rsidP="00D409B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1230"/>
        <w:gridCol w:w="820"/>
        <w:gridCol w:w="4379"/>
      </w:tblGrid>
      <w:tr w:rsidR="001D178F" w:rsidRPr="009B2C00" w14:paraId="6D29578B" w14:textId="77777777" w:rsidTr="77D81884">
        <w:tc>
          <w:tcPr>
            <w:tcW w:w="4428" w:type="dxa"/>
            <w:gridSpan w:val="3"/>
            <w:shd w:val="clear" w:color="auto" w:fill="auto"/>
          </w:tcPr>
          <w:p w14:paraId="5CF09124" w14:textId="77777777" w:rsidR="001D178F" w:rsidRPr="009B2C00" w:rsidRDefault="001D178F" w:rsidP="00E439B5">
            <w:pPr>
              <w:rPr>
                <w:rFonts w:ascii="Arial" w:hAnsi="Arial" w:cs="Arial"/>
                <w:b/>
              </w:rPr>
            </w:pPr>
            <w:r w:rsidRPr="009B2C00">
              <w:rPr>
                <w:rFonts w:ascii="Arial" w:hAnsi="Arial" w:cs="Arial"/>
                <w:b/>
              </w:rPr>
              <w:t>Agenda</w:t>
            </w:r>
          </w:p>
        </w:tc>
        <w:tc>
          <w:tcPr>
            <w:tcW w:w="4428" w:type="dxa"/>
            <w:shd w:val="clear" w:color="auto" w:fill="auto"/>
          </w:tcPr>
          <w:p w14:paraId="13FD0805" w14:textId="77777777" w:rsidR="001D178F" w:rsidRPr="009B2C00" w:rsidRDefault="001D178F" w:rsidP="00E439B5">
            <w:pPr>
              <w:rPr>
                <w:rFonts w:ascii="Arial" w:hAnsi="Arial" w:cs="Arial"/>
              </w:rPr>
            </w:pPr>
          </w:p>
        </w:tc>
      </w:tr>
      <w:tr w:rsidR="00A41BB2" w:rsidRPr="009B2C00" w14:paraId="2EB5D759" w14:textId="77777777" w:rsidTr="008A1843">
        <w:tc>
          <w:tcPr>
            <w:tcW w:w="4428" w:type="dxa"/>
            <w:gridSpan w:val="3"/>
            <w:shd w:val="clear" w:color="auto" w:fill="auto"/>
          </w:tcPr>
          <w:p w14:paraId="4750E601" w14:textId="77777777" w:rsidR="00A41BB2" w:rsidRPr="009B2C00" w:rsidRDefault="00A41BB2" w:rsidP="008A1843">
            <w:pPr>
              <w:rPr>
                <w:rFonts w:ascii="Arial" w:hAnsi="Arial" w:cs="Arial"/>
              </w:rPr>
            </w:pPr>
            <w:r>
              <w:rPr>
                <w:rFonts w:ascii="Arial" w:hAnsi="Arial" w:cs="Arial"/>
              </w:rPr>
              <w:t>Call Regular Meeting to Order</w:t>
            </w:r>
          </w:p>
        </w:tc>
        <w:tc>
          <w:tcPr>
            <w:tcW w:w="4428" w:type="dxa"/>
            <w:shd w:val="clear" w:color="auto" w:fill="auto"/>
          </w:tcPr>
          <w:p w14:paraId="05948B6F" w14:textId="3E3105CD" w:rsidR="00A41BB2" w:rsidRPr="009B2C00" w:rsidRDefault="00A41BB2" w:rsidP="008A1843">
            <w:pPr>
              <w:rPr>
                <w:rFonts w:ascii="Arial" w:hAnsi="Arial" w:cs="Arial"/>
              </w:rPr>
            </w:pPr>
            <w:r>
              <w:rPr>
                <w:rFonts w:ascii="Arial" w:hAnsi="Arial" w:cs="Arial"/>
              </w:rPr>
              <w:t>President</w:t>
            </w:r>
            <w:r w:rsidR="0051672E">
              <w:rPr>
                <w:rFonts w:ascii="Arial" w:hAnsi="Arial" w:cs="Arial"/>
              </w:rPr>
              <w:t xml:space="preserve"> (Meeting was called to order by Carla Clark, VP) </w:t>
            </w:r>
          </w:p>
        </w:tc>
      </w:tr>
      <w:tr w:rsidR="00A41BB2" w:rsidRPr="009B2C00" w14:paraId="3F143280" w14:textId="77777777" w:rsidTr="008A1843">
        <w:tc>
          <w:tcPr>
            <w:tcW w:w="4428" w:type="dxa"/>
            <w:gridSpan w:val="3"/>
            <w:shd w:val="clear" w:color="auto" w:fill="auto"/>
          </w:tcPr>
          <w:p w14:paraId="111349C0" w14:textId="77777777" w:rsidR="00A41BB2" w:rsidRPr="009B2C00" w:rsidRDefault="00A41BB2" w:rsidP="008A1843">
            <w:pPr>
              <w:rPr>
                <w:rFonts w:ascii="Arial" w:hAnsi="Arial" w:cs="Arial"/>
              </w:rPr>
            </w:pPr>
            <w:r w:rsidRPr="009B2C00">
              <w:rPr>
                <w:rFonts w:ascii="Arial" w:hAnsi="Arial" w:cs="Arial"/>
              </w:rPr>
              <w:t>Approval of the Agenda</w:t>
            </w:r>
          </w:p>
        </w:tc>
        <w:tc>
          <w:tcPr>
            <w:tcW w:w="4428" w:type="dxa"/>
            <w:shd w:val="clear" w:color="auto" w:fill="auto"/>
          </w:tcPr>
          <w:p w14:paraId="2C010B1D" w14:textId="77777777" w:rsidR="00A41BB2" w:rsidRPr="009B2C00" w:rsidRDefault="00A41BB2" w:rsidP="008A1843">
            <w:pPr>
              <w:rPr>
                <w:rFonts w:ascii="Arial" w:hAnsi="Arial" w:cs="Arial"/>
              </w:rPr>
            </w:pPr>
            <w:r>
              <w:rPr>
                <w:rFonts w:ascii="Arial" w:hAnsi="Arial" w:cs="Arial"/>
              </w:rPr>
              <w:t>President</w:t>
            </w:r>
          </w:p>
        </w:tc>
      </w:tr>
      <w:tr w:rsidR="00A41BB2" w:rsidRPr="009B2C00" w14:paraId="7F1ADCAE" w14:textId="77777777" w:rsidTr="0051672E">
        <w:tc>
          <w:tcPr>
            <w:tcW w:w="2952" w:type="dxa"/>
            <w:shd w:val="clear" w:color="auto" w:fill="auto"/>
          </w:tcPr>
          <w:p w14:paraId="04E21F9C" w14:textId="77777777" w:rsidR="00A41BB2" w:rsidRPr="006B3762" w:rsidRDefault="00A41BB2" w:rsidP="008A1843">
            <w:pPr>
              <w:tabs>
                <w:tab w:val="left" w:pos="1620"/>
                <w:tab w:val="left" w:pos="1800"/>
                <w:tab w:val="left" w:pos="1980"/>
              </w:tabs>
              <w:rPr>
                <w:rFonts w:ascii="Arial" w:hAnsi="Arial" w:cs="Arial"/>
                <w:sz w:val="20"/>
                <w:szCs w:val="20"/>
              </w:rPr>
            </w:pPr>
            <w:r w:rsidRPr="009B2C00">
              <w:rPr>
                <w:rFonts w:ascii="Arial" w:hAnsi="Arial" w:cs="Arial"/>
                <w:b/>
                <w:sz w:val="28"/>
                <w:szCs w:val="28"/>
              </w:rPr>
              <w:t>Topic</w:t>
            </w:r>
          </w:p>
        </w:tc>
        <w:tc>
          <w:tcPr>
            <w:tcW w:w="643" w:type="dxa"/>
            <w:shd w:val="clear" w:color="auto" w:fill="auto"/>
          </w:tcPr>
          <w:p w14:paraId="71E3659B" w14:textId="77777777" w:rsidR="00A41BB2" w:rsidRPr="009B2C00" w:rsidRDefault="00A41BB2" w:rsidP="008A1843">
            <w:pPr>
              <w:tabs>
                <w:tab w:val="left" w:pos="1620"/>
                <w:tab w:val="left" w:pos="1800"/>
                <w:tab w:val="left" w:pos="2160"/>
              </w:tabs>
              <w:rPr>
                <w:rFonts w:ascii="Arial" w:hAnsi="Arial" w:cs="Arial"/>
                <w:b/>
                <w:sz w:val="28"/>
                <w:szCs w:val="28"/>
              </w:rPr>
            </w:pPr>
            <w:r w:rsidRPr="009B2C00">
              <w:rPr>
                <w:rFonts w:ascii="Arial" w:hAnsi="Arial" w:cs="Arial"/>
                <w:b/>
                <w:sz w:val="28"/>
                <w:szCs w:val="28"/>
              </w:rPr>
              <w:t>Lead</w:t>
            </w:r>
          </w:p>
        </w:tc>
        <w:tc>
          <w:tcPr>
            <w:tcW w:w="5261" w:type="dxa"/>
            <w:gridSpan w:val="2"/>
            <w:shd w:val="clear" w:color="auto" w:fill="auto"/>
          </w:tcPr>
          <w:p w14:paraId="3BBDE584" w14:textId="77777777" w:rsidR="00A41BB2" w:rsidRPr="009B2C00" w:rsidRDefault="00A41BB2" w:rsidP="008A1843">
            <w:pPr>
              <w:tabs>
                <w:tab w:val="left" w:pos="1620"/>
                <w:tab w:val="left" w:pos="1800"/>
                <w:tab w:val="left" w:pos="2160"/>
              </w:tabs>
              <w:rPr>
                <w:rFonts w:ascii="Arial" w:hAnsi="Arial" w:cs="Arial"/>
                <w:b/>
                <w:sz w:val="28"/>
                <w:szCs w:val="28"/>
              </w:rPr>
            </w:pPr>
            <w:r w:rsidRPr="009B2C00">
              <w:rPr>
                <w:rFonts w:ascii="Arial" w:hAnsi="Arial" w:cs="Arial"/>
                <w:b/>
                <w:sz w:val="28"/>
                <w:szCs w:val="28"/>
              </w:rPr>
              <w:t>Purpose Outcome</w:t>
            </w:r>
          </w:p>
        </w:tc>
      </w:tr>
      <w:tr w:rsidR="00A41BB2" w:rsidRPr="009B2C00" w14:paraId="3E65F3EB" w14:textId="77777777" w:rsidTr="0051672E">
        <w:tc>
          <w:tcPr>
            <w:tcW w:w="2952" w:type="dxa"/>
            <w:shd w:val="clear" w:color="auto" w:fill="auto"/>
          </w:tcPr>
          <w:p w14:paraId="4490F659" w14:textId="77777777" w:rsidR="00A41BB2" w:rsidRPr="009B2C00" w:rsidRDefault="00A41BB2" w:rsidP="008A1843">
            <w:pPr>
              <w:tabs>
                <w:tab w:val="left" w:pos="1620"/>
                <w:tab w:val="left" w:pos="1800"/>
                <w:tab w:val="left" w:pos="2160"/>
              </w:tabs>
              <w:rPr>
                <w:rFonts w:ascii="Arial" w:hAnsi="Arial" w:cs="Arial"/>
                <w:b/>
              </w:rPr>
            </w:pPr>
            <w:r>
              <w:rPr>
                <w:rFonts w:ascii="Arial" w:hAnsi="Arial" w:cs="Arial"/>
                <w:b/>
              </w:rPr>
              <w:t>Public Comment</w:t>
            </w:r>
          </w:p>
        </w:tc>
        <w:tc>
          <w:tcPr>
            <w:tcW w:w="643" w:type="dxa"/>
            <w:shd w:val="clear" w:color="auto" w:fill="auto"/>
          </w:tcPr>
          <w:p w14:paraId="084786FB" w14:textId="77777777" w:rsidR="00A41BB2" w:rsidRPr="009B2C00" w:rsidRDefault="00A41BB2" w:rsidP="008A1843">
            <w:pPr>
              <w:tabs>
                <w:tab w:val="left" w:pos="1620"/>
                <w:tab w:val="left" w:pos="1800"/>
                <w:tab w:val="left" w:pos="2160"/>
              </w:tabs>
              <w:rPr>
                <w:rFonts w:ascii="Arial" w:hAnsi="Arial" w:cs="Arial"/>
              </w:rPr>
            </w:pPr>
            <w:r>
              <w:rPr>
                <w:rFonts w:ascii="Arial" w:hAnsi="Arial" w:cs="Arial"/>
              </w:rPr>
              <w:t>President</w:t>
            </w:r>
          </w:p>
        </w:tc>
        <w:tc>
          <w:tcPr>
            <w:tcW w:w="5261" w:type="dxa"/>
            <w:gridSpan w:val="2"/>
            <w:shd w:val="clear" w:color="auto" w:fill="auto"/>
          </w:tcPr>
          <w:p w14:paraId="3B120C12" w14:textId="56D3477F" w:rsidR="00F71388" w:rsidRPr="009B2C00" w:rsidRDefault="00A41BB2" w:rsidP="008A1843">
            <w:pPr>
              <w:tabs>
                <w:tab w:val="left" w:pos="1620"/>
                <w:tab w:val="left" w:pos="1800"/>
                <w:tab w:val="left" w:pos="2160"/>
              </w:tabs>
              <w:rPr>
                <w:rFonts w:ascii="Arial" w:hAnsi="Arial" w:cs="Arial"/>
              </w:rPr>
            </w:pPr>
            <w:r>
              <w:rPr>
                <w:rFonts w:ascii="Arial" w:hAnsi="Arial" w:cs="Arial"/>
              </w:rPr>
              <w:t>Anyone may speak at this time</w:t>
            </w:r>
          </w:p>
        </w:tc>
      </w:tr>
      <w:tr w:rsidR="00A41BB2" w:rsidRPr="009B2C00" w14:paraId="21762182" w14:textId="77777777" w:rsidTr="0051672E">
        <w:tc>
          <w:tcPr>
            <w:tcW w:w="2952" w:type="dxa"/>
            <w:shd w:val="clear" w:color="auto" w:fill="auto"/>
          </w:tcPr>
          <w:p w14:paraId="684B4EFE" w14:textId="77777777" w:rsidR="00A41BB2" w:rsidRPr="009B2C00" w:rsidRDefault="00A41BB2" w:rsidP="008A1843">
            <w:pPr>
              <w:tabs>
                <w:tab w:val="left" w:pos="1620"/>
                <w:tab w:val="left" w:pos="1800"/>
                <w:tab w:val="left" w:pos="2160"/>
              </w:tabs>
              <w:rPr>
                <w:rFonts w:ascii="Arial" w:hAnsi="Arial" w:cs="Arial"/>
                <w:b/>
              </w:rPr>
            </w:pPr>
            <w:r w:rsidRPr="009B2C00">
              <w:rPr>
                <w:rFonts w:ascii="Arial" w:hAnsi="Arial" w:cs="Arial"/>
                <w:b/>
              </w:rPr>
              <w:t>Minutes</w:t>
            </w:r>
          </w:p>
          <w:p w14:paraId="2C225133" w14:textId="77777777" w:rsidR="00A41BB2" w:rsidRDefault="00A41BB2" w:rsidP="008A1843">
            <w:pPr>
              <w:tabs>
                <w:tab w:val="left" w:pos="1620"/>
                <w:tab w:val="left" w:pos="1800"/>
                <w:tab w:val="left" w:pos="2160"/>
              </w:tabs>
              <w:rPr>
                <w:rFonts w:ascii="Arial" w:hAnsi="Arial" w:cs="Arial"/>
              </w:rPr>
            </w:pPr>
            <w:r w:rsidRPr="009B2C00">
              <w:rPr>
                <w:rFonts w:ascii="Arial" w:hAnsi="Arial" w:cs="Arial"/>
              </w:rPr>
              <w:t xml:space="preserve">Board Meeting </w:t>
            </w:r>
          </w:p>
          <w:p w14:paraId="3B91CCB9" w14:textId="3B577A7F" w:rsidR="00A41BB2" w:rsidRPr="009B2C00" w:rsidRDefault="000B77F8" w:rsidP="008A1843">
            <w:pPr>
              <w:tabs>
                <w:tab w:val="left" w:pos="1620"/>
                <w:tab w:val="left" w:pos="1800"/>
                <w:tab w:val="left" w:pos="2160"/>
              </w:tabs>
              <w:rPr>
                <w:rFonts w:ascii="Arial" w:hAnsi="Arial" w:cs="Arial"/>
              </w:rPr>
            </w:pPr>
            <w:r>
              <w:rPr>
                <w:rFonts w:ascii="Arial" w:hAnsi="Arial" w:cs="Arial"/>
              </w:rPr>
              <w:t xml:space="preserve">April 10, </w:t>
            </w:r>
            <w:proofErr w:type="gramStart"/>
            <w:r>
              <w:rPr>
                <w:rFonts w:ascii="Arial" w:hAnsi="Arial" w:cs="Arial"/>
              </w:rPr>
              <w:t>2014</w:t>
            </w:r>
            <w:proofErr w:type="gramEnd"/>
            <w:r w:rsidR="00A41BB2">
              <w:rPr>
                <w:rFonts w:ascii="Arial" w:hAnsi="Arial" w:cs="Arial"/>
              </w:rPr>
              <w:t xml:space="preserve"> </w:t>
            </w:r>
          </w:p>
        </w:tc>
        <w:tc>
          <w:tcPr>
            <w:tcW w:w="643" w:type="dxa"/>
            <w:shd w:val="clear" w:color="auto" w:fill="auto"/>
          </w:tcPr>
          <w:p w14:paraId="63679BB6" w14:textId="77777777" w:rsidR="00A41BB2" w:rsidRPr="009B2C00" w:rsidRDefault="00A41BB2" w:rsidP="008A1843">
            <w:pPr>
              <w:tabs>
                <w:tab w:val="left" w:pos="1620"/>
                <w:tab w:val="left" w:pos="1800"/>
                <w:tab w:val="left" w:pos="2160"/>
              </w:tabs>
              <w:rPr>
                <w:rFonts w:ascii="Arial" w:hAnsi="Arial" w:cs="Arial"/>
              </w:rPr>
            </w:pPr>
            <w:r w:rsidRPr="009B2C00">
              <w:rPr>
                <w:rFonts w:ascii="Arial" w:hAnsi="Arial" w:cs="Arial"/>
              </w:rPr>
              <w:t>President</w:t>
            </w:r>
          </w:p>
        </w:tc>
        <w:tc>
          <w:tcPr>
            <w:tcW w:w="5261" w:type="dxa"/>
            <w:gridSpan w:val="2"/>
            <w:shd w:val="clear" w:color="auto" w:fill="auto"/>
          </w:tcPr>
          <w:p w14:paraId="2F5421EE" w14:textId="77777777" w:rsidR="00A41BB2" w:rsidRDefault="003935AE" w:rsidP="008A1843">
            <w:pPr>
              <w:tabs>
                <w:tab w:val="left" w:pos="1620"/>
                <w:tab w:val="left" w:pos="1800"/>
                <w:tab w:val="left" w:pos="2160"/>
              </w:tabs>
              <w:rPr>
                <w:rFonts w:ascii="Arial" w:hAnsi="Arial" w:cs="Arial"/>
              </w:rPr>
            </w:pPr>
            <w:r>
              <w:rPr>
                <w:rFonts w:ascii="Arial" w:hAnsi="Arial" w:cs="Arial"/>
              </w:rPr>
              <w:t>Approv</w:t>
            </w:r>
            <w:r w:rsidR="00652DA8">
              <w:rPr>
                <w:rFonts w:ascii="Arial" w:hAnsi="Arial" w:cs="Arial"/>
              </w:rPr>
              <w:t>al</w:t>
            </w:r>
          </w:p>
          <w:p w14:paraId="18CD9266" w14:textId="5A7990D6" w:rsidR="0051672E" w:rsidRPr="0051672E" w:rsidRDefault="0051672E" w:rsidP="008A1843">
            <w:pPr>
              <w:tabs>
                <w:tab w:val="left" w:pos="1620"/>
                <w:tab w:val="left" w:pos="1800"/>
                <w:tab w:val="left" w:pos="2160"/>
              </w:tabs>
              <w:rPr>
                <w:rFonts w:ascii="Arial" w:hAnsi="Arial" w:cs="Arial"/>
                <w:i/>
                <w:iCs/>
              </w:rPr>
            </w:pPr>
            <w:r w:rsidRPr="0051672E">
              <w:rPr>
                <w:rFonts w:ascii="Arial" w:hAnsi="Arial" w:cs="Arial"/>
                <w:i/>
                <w:iCs/>
              </w:rPr>
              <w:t>Moved by Virginia, second by Susan, passed unanimously</w:t>
            </w:r>
          </w:p>
        </w:tc>
      </w:tr>
      <w:tr w:rsidR="00A41BB2" w:rsidRPr="009B2C00" w14:paraId="157F3892" w14:textId="77777777" w:rsidTr="0051672E">
        <w:tc>
          <w:tcPr>
            <w:tcW w:w="2952" w:type="dxa"/>
            <w:shd w:val="clear" w:color="auto" w:fill="auto"/>
          </w:tcPr>
          <w:p w14:paraId="4BF03285" w14:textId="77777777" w:rsidR="00A41BB2" w:rsidRPr="009B2C00" w:rsidRDefault="00A41BB2" w:rsidP="008A1843">
            <w:pPr>
              <w:tabs>
                <w:tab w:val="left" w:pos="1620"/>
                <w:tab w:val="left" w:pos="1800"/>
                <w:tab w:val="left" w:pos="2160"/>
              </w:tabs>
              <w:rPr>
                <w:rFonts w:ascii="Arial" w:hAnsi="Arial" w:cs="Arial"/>
                <w:b/>
              </w:rPr>
            </w:pPr>
            <w:r>
              <w:rPr>
                <w:rFonts w:ascii="Arial" w:hAnsi="Arial" w:cs="Arial"/>
                <w:b/>
              </w:rPr>
              <w:t>Reports</w:t>
            </w:r>
          </w:p>
        </w:tc>
        <w:tc>
          <w:tcPr>
            <w:tcW w:w="643" w:type="dxa"/>
            <w:shd w:val="clear" w:color="auto" w:fill="auto"/>
          </w:tcPr>
          <w:p w14:paraId="58CEFE4B" w14:textId="77777777" w:rsidR="00A41BB2" w:rsidRDefault="00A41BB2" w:rsidP="008A1843">
            <w:pPr>
              <w:tabs>
                <w:tab w:val="left" w:pos="1620"/>
                <w:tab w:val="left" w:pos="1800"/>
                <w:tab w:val="left" w:pos="2160"/>
              </w:tabs>
              <w:rPr>
                <w:rFonts w:ascii="Arial" w:hAnsi="Arial" w:cs="Arial"/>
              </w:rPr>
            </w:pPr>
          </w:p>
        </w:tc>
        <w:tc>
          <w:tcPr>
            <w:tcW w:w="5261" w:type="dxa"/>
            <w:gridSpan w:val="2"/>
            <w:shd w:val="clear" w:color="auto" w:fill="auto"/>
          </w:tcPr>
          <w:p w14:paraId="17FE6541" w14:textId="77777777" w:rsidR="00A41BB2" w:rsidRPr="009B2C00" w:rsidRDefault="00A41BB2" w:rsidP="008A1843">
            <w:pPr>
              <w:tabs>
                <w:tab w:val="left" w:pos="1620"/>
                <w:tab w:val="left" w:pos="1800"/>
                <w:tab w:val="left" w:pos="2160"/>
              </w:tabs>
              <w:rPr>
                <w:rFonts w:ascii="Arial" w:hAnsi="Arial" w:cs="Arial"/>
              </w:rPr>
            </w:pPr>
          </w:p>
        </w:tc>
      </w:tr>
      <w:tr w:rsidR="00A41BB2" w14:paraId="0EB2C72D" w14:textId="77777777" w:rsidTr="0051672E">
        <w:tc>
          <w:tcPr>
            <w:tcW w:w="2952" w:type="dxa"/>
            <w:shd w:val="clear" w:color="auto" w:fill="auto"/>
          </w:tcPr>
          <w:p w14:paraId="4CA9F73B" w14:textId="77777777" w:rsidR="00A41BB2" w:rsidRDefault="00A41BB2" w:rsidP="008A1843">
            <w:pPr>
              <w:tabs>
                <w:tab w:val="left" w:pos="1620"/>
                <w:tab w:val="left" w:pos="1800"/>
                <w:tab w:val="left" w:pos="2160"/>
              </w:tabs>
              <w:rPr>
                <w:rFonts w:ascii="Arial" w:hAnsi="Arial" w:cs="Arial"/>
              </w:rPr>
            </w:pPr>
            <w:r>
              <w:rPr>
                <w:rFonts w:ascii="Arial" w:hAnsi="Arial" w:cs="Arial"/>
              </w:rPr>
              <w:t>Board Reports</w:t>
            </w:r>
          </w:p>
        </w:tc>
        <w:tc>
          <w:tcPr>
            <w:tcW w:w="643" w:type="dxa"/>
            <w:shd w:val="clear" w:color="auto" w:fill="auto"/>
          </w:tcPr>
          <w:p w14:paraId="2F7E6322" w14:textId="77777777" w:rsidR="00A41BB2" w:rsidRDefault="00A41BB2" w:rsidP="008A1843">
            <w:pPr>
              <w:tabs>
                <w:tab w:val="left" w:pos="1620"/>
                <w:tab w:val="left" w:pos="1800"/>
                <w:tab w:val="left" w:pos="2160"/>
              </w:tabs>
              <w:rPr>
                <w:rFonts w:ascii="Arial" w:hAnsi="Arial" w:cs="Arial"/>
              </w:rPr>
            </w:pPr>
            <w:r>
              <w:rPr>
                <w:rFonts w:ascii="Arial" w:hAnsi="Arial" w:cs="Arial"/>
              </w:rPr>
              <w:t>Board Members</w:t>
            </w:r>
          </w:p>
        </w:tc>
        <w:tc>
          <w:tcPr>
            <w:tcW w:w="5261" w:type="dxa"/>
            <w:gridSpan w:val="2"/>
            <w:shd w:val="clear" w:color="auto" w:fill="auto"/>
          </w:tcPr>
          <w:p w14:paraId="75498DA0" w14:textId="77777777" w:rsidR="00A41BB2" w:rsidRDefault="00A41BB2" w:rsidP="008A1843">
            <w:pPr>
              <w:tabs>
                <w:tab w:val="left" w:pos="1620"/>
                <w:tab w:val="left" w:pos="1800"/>
                <w:tab w:val="left" w:pos="2160"/>
              </w:tabs>
              <w:rPr>
                <w:rFonts w:ascii="Arial" w:hAnsi="Arial" w:cs="Arial"/>
              </w:rPr>
            </w:pPr>
            <w:r>
              <w:rPr>
                <w:rFonts w:ascii="Arial" w:hAnsi="Arial" w:cs="Arial"/>
              </w:rPr>
              <w:t>Information</w:t>
            </w:r>
          </w:p>
          <w:p w14:paraId="07697E23" w14:textId="50119D32" w:rsidR="0051672E" w:rsidRPr="0051672E" w:rsidRDefault="0051672E" w:rsidP="008A1843">
            <w:pPr>
              <w:tabs>
                <w:tab w:val="left" w:pos="1620"/>
                <w:tab w:val="left" w:pos="1800"/>
                <w:tab w:val="left" w:pos="2160"/>
              </w:tabs>
              <w:rPr>
                <w:rFonts w:ascii="Arial" w:hAnsi="Arial" w:cs="Arial"/>
                <w:i/>
                <w:iCs/>
              </w:rPr>
            </w:pPr>
            <w:r w:rsidRPr="0051672E">
              <w:rPr>
                <w:rFonts w:ascii="Arial" w:hAnsi="Arial" w:cs="Arial"/>
                <w:i/>
                <w:iCs/>
              </w:rPr>
              <w:t xml:space="preserve">Susan reported that the Yachats Library would be physically </w:t>
            </w:r>
            <w:proofErr w:type="gramStart"/>
            <w:r w:rsidRPr="0051672E">
              <w:rPr>
                <w:rFonts w:ascii="Arial" w:hAnsi="Arial" w:cs="Arial"/>
                <w:i/>
                <w:iCs/>
              </w:rPr>
              <w:t>closed</w:t>
            </w:r>
            <w:proofErr w:type="gramEnd"/>
            <w:r w:rsidRPr="0051672E">
              <w:rPr>
                <w:rFonts w:ascii="Arial" w:hAnsi="Arial" w:cs="Arial"/>
                <w:i/>
                <w:iCs/>
              </w:rPr>
              <w:t xml:space="preserve"> and 1,000 books moved to the community center. Bryan will reach out to the Yachats library to see how we might be of service. In Siletz, the Friends completed the parking lot repaving and striping, and they received a grant for deep cleaning from the tribe. </w:t>
            </w:r>
            <w:r>
              <w:rPr>
                <w:rFonts w:ascii="Arial" w:hAnsi="Arial" w:cs="Arial"/>
                <w:i/>
                <w:iCs/>
              </w:rPr>
              <w:t xml:space="preserve">Lincoln City received a grant from the State Library for 20K for STEM equipment and to make one of their meeting rooms a “SMART” room. Their Friends also received an award from the Oregon Library Association. In Newport, they have just completed their community garden beds. The city of Newport also made an increase in their library budget for the next FY. </w:t>
            </w:r>
          </w:p>
          <w:p w14:paraId="504522A3" w14:textId="77777777" w:rsidR="0051672E" w:rsidRPr="0051672E" w:rsidRDefault="0051672E" w:rsidP="008A1843">
            <w:pPr>
              <w:tabs>
                <w:tab w:val="left" w:pos="1620"/>
                <w:tab w:val="left" w:pos="1800"/>
                <w:tab w:val="left" w:pos="2160"/>
              </w:tabs>
              <w:rPr>
                <w:rFonts w:ascii="Arial" w:hAnsi="Arial" w:cs="Arial"/>
                <w:i/>
                <w:iCs/>
              </w:rPr>
            </w:pPr>
          </w:p>
          <w:p w14:paraId="1EADDAE2" w14:textId="77777777" w:rsidR="0051672E" w:rsidRDefault="0051672E" w:rsidP="008A1843">
            <w:pPr>
              <w:tabs>
                <w:tab w:val="left" w:pos="1620"/>
                <w:tab w:val="left" w:pos="1800"/>
                <w:tab w:val="left" w:pos="2160"/>
              </w:tabs>
              <w:rPr>
                <w:rFonts w:ascii="Arial" w:hAnsi="Arial" w:cs="Arial"/>
              </w:rPr>
            </w:pPr>
          </w:p>
        </w:tc>
      </w:tr>
      <w:tr w:rsidR="00A41BB2" w:rsidRPr="009B2C00" w14:paraId="67A1C81B" w14:textId="77777777" w:rsidTr="0051672E">
        <w:tc>
          <w:tcPr>
            <w:tcW w:w="2952" w:type="dxa"/>
            <w:shd w:val="clear" w:color="auto" w:fill="auto"/>
          </w:tcPr>
          <w:p w14:paraId="7B8FD03A" w14:textId="77777777" w:rsidR="00A41BB2" w:rsidRPr="00403EAE" w:rsidRDefault="00A41BB2" w:rsidP="008A1843">
            <w:pPr>
              <w:tabs>
                <w:tab w:val="left" w:pos="1620"/>
                <w:tab w:val="left" w:pos="1800"/>
                <w:tab w:val="left" w:pos="2160"/>
              </w:tabs>
              <w:rPr>
                <w:rFonts w:ascii="Arial" w:hAnsi="Arial" w:cs="Arial"/>
              </w:rPr>
            </w:pPr>
            <w:r>
              <w:rPr>
                <w:rFonts w:ascii="Arial" w:hAnsi="Arial" w:cs="Arial"/>
              </w:rPr>
              <w:lastRenderedPageBreak/>
              <w:t>Director’s Report</w:t>
            </w:r>
          </w:p>
        </w:tc>
        <w:tc>
          <w:tcPr>
            <w:tcW w:w="643" w:type="dxa"/>
            <w:shd w:val="clear" w:color="auto" w:fill="auto"/>
          </w:tcPr>
          <w:p w14:paraId="57343AD4" w14:textId="77777777" w:rsidR="00A41BB2" w:rsidRDefault="00A41BB2" w:rsidP="008A1843">
            <w:pPr>
              <w:tabs>
                <w:tab w:val="left" w:pos="1620"/>
                <w:tab w:val="left" w:pos="1800"/>
                <w:tab w:val="left" w:pos="2160"/>
              </w:tabs>
              <w:rPr>
                <w:rFonts w:ascii="Arial" w:hAnsi="Arial" w:cs="Arial"/>
              </w:rPr>
            </w:pPr>
            <w:r>
              <w:rPr>
                <w:rFonts w:ascii="Arial" w:hAnsi="Arial" w:cs="Arial"/>
              </w:rPr>
              <w:t>Director</w:t>
            </w:r>
          </w:p>
        </w:tc>
        <w:tc>
          <w:tcPr>
            <w:tcW w:w="5261" w:type="dxa"/>
            <w:gridSpan w:val="2"/>
            <w:shd w:val="clear" w:color="auto" w:fill="auto"/>
          </w:tcPr>
          <w:p w14:paraId="768948B1" w14:textId="77777777" w:rsidR="00A41BB2" w:rsidRDefault="00A41BB2" w:rsidP="008A1843">
            <w:pPr>
              <w:tabs>
                <w:tab w:val="left" w:pos="1620"/>
                <w:tab w:val="left" w:pos="1800"/>
                <w:tab w:val="left" w:pos="2160"/>
              </w:tabs>
              <w:rPr>
                <w:rFonts w:ascii="Arial" w:hAnsi="Arial" w:cs="Arial"/>
              </w:rPr>
            </w:pPr>
            <w:r>
              <w:rPr>
                <w:rFonts w:ascii="Arial" w:hAnsi="Arial" w:cs="Arial"/>
              </w:rPr>
              <w:t>Information</w:t>
            </w:r>
          </w:p>
          <w:p w14:paraId="74ECA20E" w14:textId="53DD5E15" w:rsidR="0051672E" w:rsidRDefault="0051672E" w:rsidP="008A1843">
            <w:pPr>
              <w:tabs>
                <w:tab w:val="left" w:pos="1620"/>
                <w:tab w:val="left" w:pos="1800"/>
                <w:tab w:val="left" w:pos="2160"/>
              </w:tabs>
              <w:rPr>
                <w:rFonts w:ascii="Arial" w:hAnsi="Arial" w:cs="Arial"/>
              </w:rPr>
            </w:pPr>
            <w:r w:rsidRPr="0042454B">
              <w:rPr>
                <w:rFonts w:ascii="Arial" w:hAnsi="Arial" w:cs="Arial"/>
                <w:i/>
                <w:iCs/>
              </w:rPr>
              <w:t xml:space="preserve">Gilbert Schramm agreed to do some landscaping work on top of his office cleaning </w:t>
            </w:r>
            <w:proofErr w:type="gramStart"/>
            <w:r w:rsidRPr="0042454B">
              <w:rPr>
                <w:rFonts w:ascii="Arial" w:hAnsi="Arial" w:cs="Arial"/>
                <w:i/>
                <w:iCs/>
              </w:rPr>
              <w:t>duties, and</w:t>
            </w:r>
            <w:proofErr w:type="gramEnd"/>
            <w:r w:rsidRPr="0042454B">
              <w:rPr>
                <w:rFonts w:ascii="Arial" w:hAnsi="Arial" w:cs="Arial"/>
                <w:i/>
                <w:iCs/>
              </w:rPr>
              <w:t xml:space="preserve"> carry away debris. </w:t>
            </w:r>
            <w:r w:rsidR="0042454B">
              <w:rPr>
                <w:rFonts w:ascii="Arial" w:hAnsi="Arial" w:cs="Arial"/>
                <w:i/>
                <w:iCs/>
              </w:rPr>
              <w:t xml:space="preserve">Bryan and Carol attended the Oregon Library Association conference where Bryan facilitated the BIPOC affinity group. </w:t>
            </w:r>
          </w:p>
          <w:p w14:paraId="09C1B74D" w14:textId="77777777" w:rsidR="0051672E" w:rsidRPr="009B2C00" w:rsidRDefault="0051672E" w:rsidP="008A1843">
            <w:pPr>
              <w:tabs>
                <w:tab w:val="left" w:pos="1620"/>
                <w:tab w:val="left" w:pos="1800"/>
                <w:tab w:val="left" w:pos="2160"/>
              </w:tabs>
              <w:rPr>
                <w:rFonts w:ascii="Arial" w:hAnsi="Arial" w:cs="Arial"/>
              </w:rPr>
            </w:pPr>
          </w:p>
        </w:tc>
      </w:tr>
      <w:tr w:rsidR="00A41BB2" w14:paraId="45C1FDC8" w14:textId="77777777" w:rsidTr="0051672E">
        <w:tc>
          <w:tcPr>
            <w:tcW w:w="2952" w:type="dxa"/>
            <w:shd w:val="clear" w:color="auto" w:fill="auto"/>
          </w:tcPr>
          <w:p w14:paraId="4486AA6C" w14:textId="77777777" w:rsidR="00A41BB2" w:rsidRDefault="00A41BB2" w:rsidP="008A1843">
            <w:pPr>
              <w:tabs>
                <w:tab w:val="left" w:pos="1620"/>
                <w:tab w:val="left" w:pos="1800"/>
                <w:tab w:val="left" w:pos="2160"/>
              </w:tabs>
              <w:rPr>
                <w:rFonts w:ascii="Arial" w:hAnsi="Arial" w:cs="Arial"/>
              </w:rPr>
            </w:pPr>
            <w:r>
              <w:rPr>
                <w:rFonts w:ascii="Arial" w:hAnsi="Arial" w:cs="Arial"/>
              </w:rPr>
              <w:t>Financial Report</w:t>
            </w:r>
          </w:p>
        </w:tc>
        <w:tc>
          <w:tcPr>
            <w:tcW w:w="643" w:type="dxa"/>
            <w:shd w:val="clear" w:color="auto" w:fill="auto"/>
          </w:tcPr>
          <w:p w14:paraId="7D44B950" w14:textId="77777777" w:rsidR="00A41BB2" w:rsidRDefault="00A41BB2" w:rsidP="008A1843">
            <w:pPr>
              <w:tabs>
                <w:tab w:val="left" w:pos="1620"/>
                <w:tab w:val="left" w:pos="1800"/>
                <w:tab w:val="left" w:pos="2160"/>
              </w:tabs>
              <w:rPr>
                <w:rFonts w:ascii="Arial" w:hAnsi="Arial" w:cs="Arial"/>
              </w:rPr>
            </w:pPr>
            <w:r>
              <w:rPr>
                <w:rFonts w:ascii="Arial" w:hAnsi="Arial" w:cs="Arial"/>
              </w:rPr>
              <w:t>Director</w:t>
            </w:r>
          </w:p>
        </w:tc>
        <w:tc>
          <w:tcPr>
            <w:tcW w:w="5261" w:type="dxa"/>
            <w:gridSpan w:val="2"/>
            <w:shd w:val="clear" w:color="auto" w:fill="auto"/>
          </w:tcPr>
          <w:p w14:paraId="396A795A" w14:textId="77777777" w:rsidR="00A41BB2" w:rsidRDefault="00A41BB2" w:rsidP="008A1843">
            <w:pPr>
              <w:tabs>
                <w:tab w:val="left" w:pos="1620"/>
                <w:tab w:val="left" w:pos="1800"/>
                <w:tab w:val="left" w:pos="2160"/>
              </w:tabs>
              <w:rPr>
                <w:rFonts w:ascii="Arial" w:hAnsi="Arial" w:cs="Arial"/>
              </w:rPr>
            </w:pPr>
            <w:r>
              <w:rPr>
                <w:rFonts w:ascii="Arial" w:hAnsi="Arial" w:cs="Arial"/>
              </w:rPr>
              <w:t>Acceptance</w:t>
            </w:r>
          </w:p>
          <w:p w14:paraId="52DA9EA6" w14:textId="04148530" w:rsidR="0042454B" w:rsidRPr="0042454B" w:rsidRDefault="0042454B" w:rsidP="008A1843">
            <w:pPr>
              <w:tabs>
                <w:tab w:val="left" w:pos="1620"/>
                <w:tab w:val="left" w:pos="1800"/>
                <w:tab w:val="left" w:pos="2160"/>
              </w:tabs>
              <w:rPr>
                <w:rFonts w:ascii="Arial" w:hAnsi="Arial" w:cs="Arial"/>
                <w:i/>
                <w:iCs/>
              </w:rPr>
            </w:pPr>
            <w:r w:rsidRPr="0042454B">
              <w:rPr>
                <w:rFonts w:ascii="Arial" w:hAnsi="Arial" w:cs="Arial"/>
                <w:i/>
                <w:iCs/>
              </w:rPr>
              <w:t xml:space="preserve">Tim moved to accept </w:t>
            </w:r>
            <w:proofErr w:type="gramStart"/>
            <w:r w:rsidRPr="0042454B">
              <w:rPr>
                <w:rFonts w:ascii="Arial" w:hAnsi="Arial" w:cs="Arial"/>
                <w:i/>
                <w:iCs/>
              </w:rPr>
              <w:t>financial</w:t>
            </w:r>
            <w:proofErr w:type="gramEnd"/>
            <w:r w:rsidRPr="0042454B">
              <w:rPr>
                <w:rFonts w:ascii="Arial" w:hAnsi="Arial" w:cs="Arial"/>
                <w:i/>
                <w:iCs/>
              </w:rPr>
              <w:t xml:space="preserve"> report. Second by Virginia. Passed unanimously. </w:t>
            </w:r>
          </w:p>
          <w:p w14:paraId="50862839" w14:textId="77777777" w:rsidR="0042454B" w:rsidRDefault="0042454B" w:rsidP="008A1843">
            <w:pPr>
              <w:tabs>
                <w:tab w:val="left" w:pos="1620"/>
                <w:tab w:val="left" w:pos="1800"/>
                <w:tab w:val="left" w:pos="2160"/>
              </w:tabs>
              <w:rPr>
                <w:rFonts w:ascii="Arial" w:hAnsi="Arial" w:cs="Arial"/>
              </w:rPr>
            </w:pPr>
          </w:p>
        </w:tc>
      </w:tr>
      <w:tr w:rsidR="00A41BB2" w14:paraId="05D43FDE" w14:textId="77777777" w:rsidTr="0051672E">
        <w:trPr>
          <w:trHeight w:val="197"/>
        </w:trPr>
        <w:tc>
          <w:tcPr>
            <w:tcW w:w="2952" w:type="dxa"/>
            <w:shd w:val="clear" w:color="auto" w:fill="auto"/>
          </w:tcPr>
          <w:p w14:paraId="3E31AAC9" w14:textId="77777777" w:rsidR="00A41BB2" w:rsidRDefault="00A41BB2" w:rsidP="008A1843">
            <w:pPr>
              <w:tabs>
                <w:tab w:val="left" w:pos="1620"/>
                <w:tab w:val="left" w:pos="1800"/>
                <w:tab w:val="left" w:pos="2160"/>
              </w:tabs>
              <w:rPr>
                <w:rFonts w:ascii="Arial" w:hAnsi="Arial" w:cs="Arial"/>
                <w:b/>
              </w:rPr>
            </w:pPr>
            <w:r>
              <w:rPr>
                <w:rFonts w:ascii="Arial" w:hAnsi="Arial" w:cs="Arial"/>
                <w:b/>
              </w:rPr>
              <w:t>Old Business</w:t>
            </w:r>
          </w:p>
        </w:tc>
        <w:tc>
          <w:tcPr>
            <w:tcW w:w="643" w:type="dxa"/>
            <w:shd w:val="clear" w:color="auto" w:fill="auto"/>
          </w:tcPr>
          <w:p w14:paraId="1271C5A7" w14:textId="77777777" w:rsidR="00A41BB2" w:rsidRPr="009B2C00" w:rsidRDefault="00A41BB2" w:rsidP="008A1843">
            <w:pPr>
              <w:tabs>
                <w:tab w:val="left" w:pos="1620"/>
                <w:tab w:val="left" w:pos="1800"/>
                <w:tab w:val="left" w:pos="2160"/>
              </w:tabs>
              <w:rPr>
                <w:rFonts w:ascii="Arial" w:hAnsi="Arial" w:cs="Arial"/>
              </w:rPr>
            </w:pPr>
          </w:p>
        </w:tc>
        <w:tc>
          <w:tcPr>
            <w:tcW w:w="5261" w:type="dxa"/>
            <w:gridSpan w:val="2"/>
            <w:shd w:val="clear" w:color="auto" w:fill="auto"/>
          </w:tcPr>
          <w:p w14:paraId="31B848F9" w14:textId="77777777" w:rsidR="00A41BB2" w:rsidRDefault="00A41BB2" w:rsidP="008A1843">
            <w:pPr>
              <w:tabs>
                <w:tab w:val="left" w:pos="1620"/>
                <w:tab w:val="left" w:pos="1800"/>
                <w:tab w:val="left" w:pos="2160"/>
              </w:tabs>
              <w:rPr>
                <w:rFonts w:ascii="Arial" w:hAnsi="Arial" w:cs="Arial"/>
              </w:rPr>
            </w:pPr>
          </w:p>
        </w:tc>
      </w:tr>
      <w:tr w:rsidR="00A41BB2" w14:paraId="7CD2F179" w14:textId="77777777" w:rsidTr="0051672E">
        <w:trPr>
          <w:trHeight w:val="197"/>
        </w:trPr>
        <w:tc>
          <w:tcPr>
            <w:tcW w:w="2952" w:type="dxa"/>
            <w:shd w:val="clear" w:color="auto" w:fill="auto"/>
          </w:tcPr>
          <w:p w14:paraId="38CA701B" w14:textId="77777777" w:rsidR="00A41BB2" w:rsidRPr="00F25383" w:rsidRDefault="00A41BB2" w:rsidP="008A1843">
            <w:pPr>
              <w:tabs>
                <w:tab w:val="left" w:pos="1620"/>
                <w:tab w:val="left" w:pos="1800"/>
                <w:tab w:val="left" w:pos="2160"/>
              </w:tabs>
              <w:rPr>
                <w:rFonts w:ascii="Arial" w:hAnsi="Arial" w:cs="Arial"/>
                <w:b/>
              </w:rPr>
            </w:pPr>
            <w:r>
              <w:rPr>
                <w:rFonts w:ascii="Arial" w:hAnsi="Arial" w:cs="Arial"/>
                <w:b/>
              </w:rPr>
              <w:t>New Business</w:t>
            </w:r>
          </w:p>
        </w:tc>
        <w:tc>
          <w:tcPr>
            <w:tcW w:w="643" w:type="dxa"/>
            <w:shd w:val="clear" w:color="auto" w:fill="auto"/>
          </w:tcPr>
          <w:p w14:paraId="493B9785" w14:textId="77777777" w:rsidR="00A41BB2" w:rsidRDefault="00A41BB2" w:rsidP="008A1843">
            <w:pPr>
              <w:tabs>
                <w:tab w:val="left" w:pos="1620"/>
                <w:tab w:val="left" w:pos="1800"/>
                <w:tab w:val="left" w:pos="2160"/>
              </w:tabs>
              <w:rPr>
                <w:rFonts w:ascii="Arial" w:hAnsi="Arial" w:cs="Arial"/>
              </w:rPr>
            </w:pPr>
          </w:p>
        </w:tc>
        <w:tc>
          <w:tcPr>
            <w:tcW w:w="5261" w:type="dxa"/>
            <w:gridSpan w:val="2"/>
            <w:shd w:val="clear" w:color="auto" w:fill="auto"/>
          </w:tcPr>
          <w:p w14:paraId="0E30AFBF" w14:textId="77777777" w:rsidR="00B77330" w:rsidRDefault="00B77330" w:rsidP="008A1843">
            <w:pPr>
              <w:tabs>
                <w:tab w:val="left" w:pos="1620"/>
                <w:tab w:val="left" w:pos="1800"/>
                <w:tab w:val="left" w:pos="2160"/>
              </w:tabs>
              <w:rPr>
                <w:rFonts w:ascii="Arial" w:hAnsi="Arial" w:cs="Arial"/>
              </w:rPr>
            </w:pPr>
          </w:p>
        </w:tc>
      </w:tr>
      <w:tr w:rsidR="00B77330" w14:paraId="6882EE45" w14:textId="77777777" w:rsidTr="0051672E">
        <w:trPr>
          <w:trHeight w:val="197"/>
        </w:trPr>
        <w:tc>
          <w:tcPr>
            <w:tcW w:w="2952" w:type="dxa"/>
            <w:shd w:val="clear" w:color="auto" w:fill="auto"/>
          </w:tcPr>
          <w:p w14:paraId="5D3353B9" w14:textId="5D21F9C0" w:rsidR="00B77330" w:rsidRDefault="000B77F8" w:rsidP="008A1843">
            <w:pPr>
              <w:tabs>
                <w:tab w:val="left" w:pos="1620"/>
                <w:tab w:val="left" w:pos="1800"/>
                <w:tab w:val="left" w:pos="2160"/>
              </w:tabs>
              <w:rPr>
                <w:rFonts w:ascii="Arial" w:hAnsi="Arial" w:cs="Arial"/>
                <w:bCs/>
              </w:rPr>
            </w:pPr>
            <w:r>
              <w:rPr>
                <w:rFonts w:ascii="Arial" w:hAnsi="Arial" w:cs="Arial"/>
                <w:bCs/>
              </w:rPr>
              <w:t>LSTA grant and ILS Migration project</w:t>
            </w:r>
          </w:p>
        </w:tc>
        <w:tc>
          <w:tcPr>
            <w:tcW w:w="643" w:type="dxa"/>
            <w:shd w:val="clear" w:color="auto" w:fill="auto"/>
          </w:tcPr>
          <w:p w14:paraId="151FCBE2" w14:textId="5A98F4FF" w:rsidR="00B77330" w:rsidRDefault="00B77330" w:rsidP="008A1843">
            <w:pPr>
              <w:tabs>
                <w:tab w:val="left" w:pos="1620"/>
                <w:tab w:val="left" w:pos="1800"/>
                <w:tab w:val="left" w:pos="2160"/>
              </w:tabs>
              <w:rPr>
                <w:rFonts w:ascii="Arial" w:hAnsi="Arial" w:cs="Arial"/>
              </w:rPr>
            </w:pPr>
            <w:r>
              <w:rPr>
                <w:rFonts w:ascii="Arial" w:hAnsi="Arial" w:cs="Arial"/>
              </w:rPr>
              <w:t>Director</w:t>
            </w:r>
          </w:p>
        </w:tc>
        <w:tc>
          <w:tcPr>
            <w:tcW w:w="5261" w:type="dxa"/>
            <w:gridSpan w:val="2"/>
            <w:shd w:val="clear" w:color="auto" w:fill="auto"/>
          </w:tcPr>
          <w:p w14:paraId="79615141" w14:textId="77777777" w:rsidR="00B77330" w:rsidRDefault="00B77330" w:rsidP="008A1843">
            <w:pPr>
              <w:tabs>
                <w:tab w:val="left" w:pos="1620"/>
                <w:tab w:val="left" w:pos="1800"/>
                <w:tab w:val="left" w:pos="2160"/>
              </w:tabs>
              <w:rPr>
                <w:rFonts w:ascii="Arial" w:hAnsi="Arial" w:cs="Arial"/>
              </w:rPr>
            </w:pPr>
            <w:r>
              <w:rPr>
                <w:rFonts w:ascii="Arial" w:hAnsi="Arial" w:cs="Arial"/>
              </w:rPr>
              <w:t>Information</w:t>
            </w:r>
          </w:p>
          <w:p w14:paraId="7FDD5140" w14:textId="6F7D94AC" w:rsidR="0042454B" w:rsidRPr="007E6370" w:rsidRDefault="0042454B" w:rsidP="008A1843">
            <w:pPr>
              <w:tabs>
                <w:tab w:val="left" w:pos="1620"/>
                <w:tab w:val="left" w:pos="1800"/>
                <w:tab w:val="left" w:pos="2160"/>
              </w:tabs>
              <w:rPr>
                <w:rFonts w:ascii="Arial" w:hAnsi="Arial" w:cs="Arial"/>
                <w:i/>
                <w:iCs/>
              </w:rPr>
            </w:pPr>
            <w:r w:rsidRPr="007E6370">
              <w:rPr>
                <w:rFonts w:ascii="Arial" w:hAnsi="Arial" w:cs="Arial"/>
                <w:i/>
                <w:iCs/>
              </w:rPr>
              <w:t xml:space="preserve">The State Library funded our grant proposal </w:t>
            </w:r>
            <w:proofErr w:type="gramStart"/>
            <w:r w:rsidRPr="007E6370">
              <w:rPr>
                <w:rFonts w:ascii="Arial" w:hAnsi="Arial" w:cs="Arial"/>
                <w:i/>
                <w:iCs/>
              </w:rPr>
              <w:t>for the amount of</w:t>
            </w:r>
            <w:proofErr w:type="gramEnd"/>
            <w:r w:rsidRPr="007E6370">
              <w:rPr>
                <w:rFonts w:ascii="Arial" w:hAnsi="Arial" w:cs="Arial"/>
                <w:i/>
                <w:iCs/>
              </w:rPr>
              <w:t xml:space="preserve"> 76k. At this time next year all the libraries should have a single unified ILS. We had the first initial meeting with Bywater. The planning phase will start in September and last for about 4 months. The migration itself will take place in the Spring. </w:t>
            </w:r>
          </w:p>
        </w:tc>
      </w:tr>
      <w:tr w:rsidR="00A41BB2" w14:paraId="36C6B336" w14:textId="77777777" w:rsidTr="0051672E">
        <w:trPr>
          <w:trHeight w:val="197"/>
        </w:trPr>
        <w:tc>
          <w:tcPr>
            <w:tcW w:w="2952" w:type="dxa"/>
            <w:shd w:val="clear" w:color="auto" w:fill="auto"/>
          </w:tcPr>
          <w:p w14:paraId="4386ACE9" w14:textId="15015187" w:rsidR="00785BF2" w:rsidRPr="003753E9" w:rsidRDefault="004C20A2" w:rsidP="008A1843">
            <w:pPr>
              <w:tabs>
                <w:tab w:val="left" w:pos="1620"/>
                <w:tab w:val="left" w:pos="1800"/>
                <w:tab w:val="left" w:pos="2160"/>
              </w:tabs>
              <w:rPr>
                <w:rFonts w:ascii="Arial" w:hAnsi="Arial" w:cs="Arial"/>
                <w:bCs/>
              </w:rPr>
            </w:pPr>
            <w:r>
              <w:rPr>
                <w:rFonts w:ascii="Arial" w:hAnsi="Arial" w:cs="Arial"/>
                <w:bCs/>
              </w:rPr>
              <w:t xml:space="preserve">Technical Services Specialist </w:t>
            </w:r>
            <w:r w:rsidR="000B77F8">
              <w:rPr>
                <w:rFonts w:ascii="Arial" w:hAnsi="Arial" w:cs="Arial"/>
                <w:bCs/>
              </w:rPr>
              <w:t>hire update</w:t>
            </w:r>
          </w:p>
        </w:tc>
        <w:tc>
          <w:tcPr>
            <w:tcW w:w="643" w:type="dxa"/>
            <w:shd w:val="clear" w:color="auto" w:fill="auto"/>
          </w:tcPr>
          <w:p w14:paraId="20A44D86" w14:textId="77777777" w:rsidR="00A41BB2" w:rsidRPr="009B2C00" w:rsidRDefault="00A41BB2" w:rsidP="008A1843">
            <w:pPr>
              <w:tabs>
                <w:tab w:val="left" w:pos="1620"/>
                <w:tab w:val="left" w:pos="1800"/>
                <w:tab w:val="left" w:pos="2160"/>
              </w:tabs>
              <w:rPr>
                <w:rFonts w:ascii="Arial" w:hAnsi="Arial" w:cs="Arial"/>
              </w:rPr>
            </w:pPr>
            <w:r>
              <w:rPr>
                <w:rFonts w:ascii="Arial" w:hAnsi="Arial" w:cs="Arial"/>
              </w:rPr>
              <w:t>Director</w:t>
            </w:r>
          </w:p>
        </w:tc>
        <w:tc>
          <w:tcPr>
            <w:tcW w:w="5261" w:type="dxa"/>
            <w:gridSpan w:val="2"/>
            <w:shd w:val="clear" w:color="auto" w:fill="auto"/>
          </w:tcPr>
          <w:p w14:paraId="51A3A6D1" w14:textId="4C94F208" w:rsidR="00A41BB2" w:rsidRDefault="007E6370" w:rsidP="008A1843">
            <w:pPr>
              <w:tabs>
                <w:tab w:val="left" w:pos="1620"/>
                <w:tab w:val="left" w:pos="1800"/>
                <w:tab w:val="left" w:pos="2160"/>
              </w:tabs>
              <w:rPr>
                <w:rFonts w:ascii="Arial" w:hAnsi="Arial" w:cs="Arial"/>
              </w:rPr>
            </w:pPr>
            <w:r>
              <w:rPr>
                <w:rFonts w:ascii="Arial" w:hAnsi="Arial" w:cs="Arial"/>
              </w:rPr>
              <w:t>D</w:t>
            </w:r>
            <w:r w:rsidR="008110C8">
              <w:rPr>
                <w:rFonts w:ascii="Arial" w:hAnsi="Arial" w:cs="Arial"/>
              </w:rPr>
              <w:t>iscussion</w:t>
            </w:r>
          </w:p>
          <w:p w14:paraId="51D1E87D" w14:textId="77777777" w:rsidR="007E6370" w:rsidRDefault="007E6370" w:rsidP="008A1843">
            <w:pPr>
              <w:tabs>
                <w:tab w:val="left" w:pos="1620"/>
                <w:tab w:val="left" w:pos="1800"/>
                <w:tab w:val="left" w:pos="2160"/>
              </w:tabs>
              <w:rPr>
                <w:rFonts w:ascii="Arial" w:hAnsi="Arial" w:cs="Arial"/>
                <w:i/>
                <w:iCs/>
              </w:rPr>
            </w:pPr>
            <w:r w:rsidRPr="007E6370">
              <w:rPr>
                <w:rFonts w:ascii="Arial" w:hAnsi="Arial" w:cs="Arial"/>
                <w:i/>
                <w:iCs/>
              </w:rPr>
              <w:t xml:space="preserve">The first candidate declined the </w:t>
            </w:r>
            <w:proofErr w:type="gramStart"/>
            <w:r w:rsidRPr="007E6370">
              <w:rPr>
                <w:rFonts w:ascii="Arial" w:hAnsi="Arial" w:cs="Arial"/>
                <w:i/>
                <w:iCs/>
              </w:rPr>
              <w:t>position</w:t>
            </w:r>
            <w:proofErr w:type="gramEnd"/>
            <w:r w:rsidRPr="007E6370">
              <w:rPr>
                <w:rFonts w:ascii="Arial" w:hAnsi="Arial" w:cs="Arial"/>
                <w:i/>
                <w:iCs/>
              </w:rPr>
              <w:t xml:space="preserve"> so an offer was tendered to Christopher Davis at </w:t>
            </w:r>
          </w:p>
          <w:p w14:paraId="7714F479" w14:textId="77777777" w:rsidR="00040F88" w:rsidRPr="00040F88" w:rsidRDefault="00040F88" w:rsidP="00040F88">
            <w:pPr>
              <w:tabs>
                <w:tab w:val="left" w:pos="1620"/>
                <w:tab w:val="left" w:pos="1800"/>
                <w:tab w:val="left" w:pos="2160"/>
              </w:tabs>
              <w:rPr>
                <w:rFonts w:ascii="Arial" w:hAnsi="Arial" w:cs="Arial"/>
                <w:i/>
                <w:iCs/>
              </w:rPr>
            </w:pPr>
            <w:r w:rsidRPr="00040F88">
              <w:rPr>
                <w:rFonts w:ascii="Arial" w:hAnsi="Arial" w:cs="Arial"/>
                <w:i/>
                <w:iCs/>
              </w:rPr>
              <w:t>Starting salary: Grade 37 / Step 3 = 38.07/</w:t>
            </w:r>
            <w:proofErr w:type="spellStart"/>
            <w:r w:rsidRPr="00040F88">
              <w:rPr>
                <w:rFonts w:ascii="Arial" w:hAnsi="Arial" w:cs="Arial"/>
                <w:i/>
                <w:iCs/>
              </w:rPr>
              <w:t>hr</w:t>
            </w:r>
            <w:proofErr w:type="spellEnd"/>
            <w:r w:rsidRPr="00040F88">
              <w:rPr>
                <w:rFonts w:ascii="Arial" w:hAnsi="Arial" w:cs="Arial"/>
                <w:i/>
                <w:iCs/>
              </w:rPr>
              <w:t xml:space="preserve"> | 79,185.60/annual plus 2% = $80,769.31</w:t>
            </w:r>
          </w:p>
          <w:p w14:paraId="79F3AB2F" w14:textId="77777777" w:rsidR="00040F88" w:rsidRPr="00040F88" w:rsidRDefault="00040F88" w:rsidP="00040F88">
            <w:pPr>
              <w:tabs>
                <w:tab w:val="left" w:pos="1620"/>
                <w:tab w:val="left" w:pos="1800"/>
                <w:tab w:val="left" w:pos="2160"/>
              </w:tabs>
              <w:rPr>
                <w:rFonts w:ascii="Arial" w:hAnsi="Arial" w:cs="Arial"/>
                <w:i/>
                <w:iCs/>
              </w:rPr>
            </w:pPr>
            <w:r w:rsidRPr="00040F88">
              <w:rPr>
                <w:rFonts w:ascii="Arial" w:hAnsi="Arial" w:cs="Arial"/>
                <w:i/>
                <w:iCs/>
              </w:rPr>
              <w:t>Benefits:</w:t>
            </w:r>
          </w:p>
          <w:p w14:paraId="13FB1334" w14:textId="77777777" w:rsidR="00040F88" w:rsidRPr="00040F88" w:rsidRDefault="00040F88" w:rsidP="00040F88">
            <w:pPr>
              <w:tabs>
                <w:tab w:val="left" w:pos="1620"/>
                <w:tab w:val="left" w:pos="1800"/>
                <w:tab w:val="left" w:pos="2160"/>
              </w:tabs>
              <w:rPr>
                <w:rFonts w:ascii="Arial" w:hAnsi="Arial" w:cs="Arial"/>
                <w:i/>
                <w:iCs/>
              </w:rPr>
            </w:pPr>
            <w:r w:rsidRPr="00040F88">
              <w:rPr>
                <w:rFonts w:ascii="Arial" w:hAnsi="Arial" w:cs="Arial"/>
                <w:i/>
                <w:iCs/>
              </w:rPr>
              <w:t> District insurance - full coverage for individual</w:t>
            </w:r>
          </w:p>
          <w:p w14:paraId="221C5F60" w14:textId="77777777" w:rsidR="00040F88" w:rsidRPr="00040F88" w:rsidRDefault="00040F88" w:rsidP="00040F88">
            <w:pPr>
              <w:tabs>
                <w:tab w:val="left" w:pos="1620"/>
                <w:tab w:val="left" w:pos="1800"/>
                <w:tab w:val="left" w:pos="2160"/>
              </w:tabs>
              <w:rPr>
                <w:rFonts w:ascii="Arial" w:hAnsi="Arial" w:cs="Arial"/>
                <w:i/>
                <w:iCs/>
              </w:rPr>
            </w:pPr>
            <w:r w:rsidRPr="00040F88">
              <w:rPr>
                <w:rFonts w:ascii="Arial" w:hAnsi="Arial" w:cs="Arial"/>
                <w:i/>
                <w:iCs/>
              </w:rPr>
              <w:t> Vacation: accrued at 1 day per month for all starting FT staff</w:t>
            </w:r>
          </w:p>
          <w:p w14:paraId="3583A32B" w14:textId="77777777" w:rsidR="00040F88" w:rsidRPr="00040F88" w:rsidRDefault="00040F88" w:rsidP="00040F88">
            <w:pPr>
              <w:tabs>
                <w:tab w:val="left" w:pos="1620"/>
                <w:tab w:val="left" w:pos="1800"/>
                <w:tab w:val="left" w:pos="2160"/>
              </w:tabs>
              <w:rPr>
                <w:rFonts w:ascii="Arial" w:hAnsi="Arial" w:cs="Arial"/>
                <w:i/>
                <w:iCs/>
              </w:rPr>
            </w:pPr>
            <w:r w:rsidRPr="00040F88">
              <w:rPr>
                <w:rFonts w:ascii="Arial" w:hAnsi="Arial" w:cs="Arial"/>
                <w:i/>
                <w:iCs/>
              </w:rPr>
              <w:t> Sick leave: accrued at 8 hours per month for all FT staff</w:t>
            </w:r>
          </w:p>
          <w:p w14:paraId="1617726E" w14:textId="77777777" w:rsidR="00040F88" w:rsidRPr="00040F88" w:rsidRDefault="00040F88" w:rsidP="00040F88">
            <w:pPr>
              <w:tabs>
                <w:tab w:val="left" w:pos="1620"/>
                <w:tab w:val="left" w:pos="1800"/>
                <w:tab w:val="left" w:pos="2160"/>
              </w:tabs>
              <w:rPr>
                <w:rFonts w:ascii="Arial" w:hAnsi="Arial" w:cs="Arial"/>
                <w:i/>
                <w:iCs/>
              </w:rPr>
            </w:pPr>
            <w:r w:rsidRPr="00040F88">
              <w:rPr>
                <w:rFonts w:ascii="Arial" w:hAnsi="Arial" w:cs="Arial"/>
                <w:i/>
                <w:iCs/>
              </w:rPr>
              <w:t> Retirement: 6% contribution to 457B plan from Mission Square (after 6 months</w:t>
            </w:r>
          </w:p>
          <w:p w14:paraId="1C8D9638" w14:textId="77777777" w:rsidR="00040F88" w:rsidRPr="00040F88" w:rsidRDefault="00040F88" w:rsidP="00040F88">
            <w:pPr>
              <w:tabs>
                <w:tab w:val="left" w:pos="1620"/>
                <w:tab w:val="left" w:pos="1800"/>
                <w:tab w:val="left" w:pos="2160"/>
              </w:tabs>
              <w:rPr>
                <w:rFonts w:ascii="Arial" w:hAnsi="Arial" w:cs="Arial"/>
                <w:i/>
                <w:iCs/>
              </w:rPr>
            </w:pPr>
            <w:r w:rsidRPr="00040F88">
              <w:rPr>
                <w:rFonts w:ascii="Arial" w:hAnsi="Arial" w:cs="Arial"/>
                <w:i/>
                <w:iCs/>
              </w:rPr>
              <w:t>probationary period)</w:t>
            </w:r>
          </w:p>
          <w:p w14:paraId="5A3ED037" w14:textId="7EC894EB" w:rsidR="00040F88" w:rsidRPr="007E6370" w:rsidRDefault="00040F88" w:rsidP="00040F88">
            <w:pPr>
              <w:tabs>
                <w:tab w:val="left" w:pos="1620"/>
                <w:tab w:val="left" w:pos="1800"/>
                <w:tab w:val="left" w:pos="2160"/>
              </w:tabs>
              <w:rPr>
                <w:rFonts w:ascii="Arial" w:hAnsi="Arial" w:cs="Arial"/>
                <w:i/>
                <w:iCs/>
              </w:rPr>
            </w:pPr>
            <w:r w:rsidRPr="00040F88">
              <w:rPr>
                <w:rFonts w:ascii="Arial" w:hAnsi="Arial" w:cs="Arial"/>
                <w:i/>
                <w:iCs/>
              </w:rPr>
              <w:t>Moving allowance: $2,000 paid with first month’s paycheck</w:t>
            </w:r>
          </w:p>
        </w:tc>
      </w:tr>
      <w:tr w:rsidR="00A41BB2" w:rsidRPr="009B2C00" w14:paraId="41E10B70" w14:textId="77777777" w:rsidTr="0051672E">
        <w:trPr>
          <w:trHeight w:val="197"/>
        </w:trPr>
        <w:tc>
          <w:tcPr>
            <w:tcW w:w="2952" w:type="dxa"/>
            <w:shd w:val="clear" w:color="auto" w:fill="auto"/>
          </w:tcPr>
          <w:p w14:paraId="7BDF1EA1" w14:textId="77777777" w:rsidR="00A41BB2" w:rsidRDefault="00A41BB2" w:rsidP="008A1843">
            <w:pPr>
              <w:tabs>
                <w:tab w:val="left" w:pos="1620"/>
                <w:tab w:val="left" w:pos="1800"/>
                <w:tab w:val="left" w:pos="2160"/>
              </w:tabs>
              <w:rPr>
                <w:rFonts w:ascii="Arial" w:hAnsi="Arial" w:cs="Arial"/>
                <w:b/>
              </w:rPr>
            </w:pPr>
            <w:r w:rsidRPr="009B2C00">
              <w:rPr>
                <w:rFonts w:ascii="Arial" w:hAnsi="Arial" w:cs="Arial"/>
                <w:b/>
              </w:rPr>
              <w:t>Next District Board Meeting</w:t>
            </w:r>
            <w:r>
              <w:rPr>
                <w:rFonts w:ascii="Arial" w:hAnsi="Arial" w:cs="Arial"/>
                <w:b/>
              </w:rPr>
              <w:t xml:space="preserve"> </w:t>
            </w:r>
          </w:p>
          <w:p w14:paraId="39A6FBD4" w14:textId="138589EA" w:rsidR="00A41BB2" w:rsidRPr="00532F71" w:rsidRDefault="000B77F8" w:rsidP="008A1843">
            <w:pPr>
              <w:tabs>
                <w:tab w:val="left" w:pos="1620"/>
                <w:tab w:val="left" w:pos="1800"/>
                <w:tab w:val="left" w:pos="2160"/>
              </w:tabs>
              <w:rPr>
                <w:rFonts w:ascii="Arial" w:hAnsi="Arial" w:cs="Arial"/>
                <w:bCs/>
              </w:rPr>
            </w:pPr>
            <w:r>
              <w:rPr>
                <w:rFonts w:ascii="Arial" w:hAnsi="Arial" w:cs="Arial"/>
                <w:bCs/>
              </w:rPr>
              <w:t>June 12, 2024</w:t>
            </w:r>
          </w:p>
        </w:tc>
        <w:tc>
          <w:tcPr>
            <w:tcW w:w="643" w:type="dxa"/>
            <w:shd w:val="clear" w:color="auto" w:fill="auto"/>
          </w:tcPr>
          <w:p w14:paraId="5617B8E0" w14:textId="77777777" w:rsidR="00A41BB2" w:rsidRPr="009B2C00" w:rsidRDefault="00A41BB2" w:rsidP="008A1843">
            <w:pPr>
              <w:tabs>
                <w:tab w:val="left" w:pos="1620"/>
                <w:tab w:val="left" w:pos="1800"/>
                <w:tab w:val="left" w:pos="2160"/>
              </w:tabs>
              <w:rPr>
                <w:rFonts w:ascii="Arial" w:hAnsi="Arial" w:cs="Arial"/>
              </w:rPr>
            </w:pPr>
          </w:p>
        </w:tc>
        <w:tc>
          <w:tcPr>
            <w:tcW w:w="5261" w:type="dxa"/>
            <w:gridSpan w:val="2"/>
            <w:shd w:val="clear" w:color="auto" w:fill="auto"/>
          </w:tcPr>
          <w:p w14:paraId="76F6C8CF" w14:textId="77777777" w:rsidR="00A41BB2" w:rsidRDefault="00A41BB2" w:rsidP="008A1843">
            <w:pPr>
              <w:tabs>
                <w:tab w:val="left" w:pos="1620"/>
                <w:tab w:val="left" w:pos="1800"/>
                <w:tab w:val="left" w:pos="2160"/>
              </w:tabs>
              <w:rPr>
                <w:rFonts w:ascii="Arial" w:hAnsi="Arial" w:cs="Arial"/>
              </w:rPr>
            </w:pPr>
            <w:r>
              <w:rPr>
                <w:rFonts w:ascii="Arial" w:hAnsi="Arial" w:cs="Arial"/>
              </w:rPr>
              <w:t>Information</w:t>
            </w:r>
          </w:p>
          <w:p w14:paraId="671C4071" w14:textId="14507549" w:rsidR="007E6370" w:rsidRPr="007E6370" w:rsidRDefault="007E6370" w:rsidP="008A1843">
            <w:pPr>
              <w:tabs>
                <w:tab w:val="left" w:pos="1620"/>
                <w:tab w:val="left" w:pos="1800"/>
                <w:tab w:val="left" w:pos="2160"/>
              </w:tabs>
              <w:rPr>
                <w:rFonts w:ascii="Arial" w:hAnsi="Arial" w:cs="Arial"/>
                <w:i/>
                <w:iCs/>
              </w:rPr>
            </w:pPr>
            <w:r w:rsidRPr="007E6370">
              <w:rPr>
                <w:rFonts w:ascii="Arial" w:hAnsi="Arial" w:cs="Arial"/>
                <w:i/>
                <w:iCs/>
              </w:rPr>
              <w:t xml:space="preserve">The next meeting will be on June 13 and will be extended by an hour. </w:t>
            </w:r>
          </w:p>
        </w:tc>
      </w:tr>
    </w:tbl>
    <w:p w14:paraId="5DC3C983" w14:textId="77777777" w:rsidR="00FA7C15" w:rsidRPr="00807C66" w:rsidRDefault="00FA7C15" w:rsidP="0020390C"/>
    <w:sectPr w:rsidR="00FA7C15" w:rsidRPr="00807C66" w:rsidSect="0062281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CBC2C" w14:textId="77777777" w:rsidR="00FA22C1" w:rsidRDefault="00FA22C1" w:rsidP="00C22F88">
      <w:r>
        <w:separator/>
      </w:r>
    </w:p>
  </w:endnote>
  <w:endnote w:type="continuationSeparator" w:id="0">
    <w:p w14:paraId="3B201B65" w14:textId="77777777" w:rsidR="00FA22C1" w:rsidRDefault="00FA22C1" w:rsidP="00C2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E6142" w14:textId="77777777" w:rsidR="00C55A3F" w:rsidRDefault="00C55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BD69E" w14:textId="77777777" w:rsidR="00C22F88" w:rsidRDefault="00C22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DEBEE" w14:textId="77777777" w:rsidR="00C55A3F" w:rsidRDefault="00C55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862CF" w14:textId="77777777" w:rsidR="00FA22C1" w:rsidRDefault="00FA22C1" w:rsidP="00C22F88">
      <w:r>
        <w:separator/>
      </w:r>
    </w:p>
  </w:footnote>
  <w:footnote w:type="continuationSeparator" w:id="0">
    <w:p w14:paraId="59A71F32" w14:textId="77777777" w:rsidR="00FA22C1" w:rsidRDefault="00FA22C1" w:rsidP="00C22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E26EF" w14:textId="77777777" w:rsidR="00C55A3F" w:rsidRDefault="00C55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7CD5" w14:textId="77777777" w:rsidR="00C55A3F" w:rsidRDefault="00C55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DFC6F" w14:textId="77777777" w:rsidR="00C55A3F" w:rsidRDefault="00C55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40FF"/>
    <w:multiLevelType w:val="hybridMultilevel"/>
    <w:tmpl w:val="A2D65454"/>
    <w:lvl w:ilvl="0" w:tplc="8842D25E">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801116"/>
    <w:multiLevelType w:val="hybridMultilevel"/>
    <w:tmpl w:val="36142B04"/>
    <w:lvl w:ilvl="0" w:tplc="67BE6856">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0A6E5870"/>
    <w:multiLevelType w:val="hybridMultilevel"/>
    <w:tmpl w:val="C7524CF2"/>
    <w:lvl w:ilvl="0" w:tplc="DD50F0CE">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15:restartNumberingAfterBreak="0">
    <w:nsid w:val="17DD1BE5"/>
    <w:multiLevelType w:val="hybridMultilevel"/>
    <w:tmpl w:val="AA4EDC20"/>
    <w:lvl w:ilvl="0" w:tplc="8842D2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D1734D"/>
    <w:multiLevelType w:val="hybridMultilevel"/>
    <w:tmpl w:val="2DDC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339CD"/>
    <w:multiLevelType w:val="hybridMultilevel"/>
    <w:tmpl w:val="30EE9626"/>
    <w:lvl w:ilvl="0" w:tplc="DA1AC2BC">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54586DBC"/>
    <w:multiLevelType w:val="hybridMultilevel"/>
    <w:tmpl w:val="B3902AB6"/>
    <w:lvl w:ilvl="0" w:tplc="719A7CE4">
      <w:start w:val="1"/>
      <w:numFmt w:val="upperLetter"/>
      <w:lvlText w:val="%1."/>
      <w:lvlJc w:val="left"/>
      <w:pPr>
        <w:tabs>
          <w:tab w:val="num" w:pos="1980"/>
        </w:tabs>
        <w:ind w:left="1980" w:hanging="360"/>
      </w:pPr>
      <w:rPr>
        <w:rFonts w:hint="default"/>
      </w:rPr>
    </w:lvl>
    <w:lvl w:ilvl="1" w:tplc="F7A046E6">
      <w:start w:val="1"/>
      <w:numFmt w:val="decimal"/>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76463F04"/>
    <w:multiLevelType w:val="hybridMultilevel"/>
    <w:tmpl w:val="680AD558"/>
    <w:lvl w:ilvl="0" w:tplc="8842D2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8854362">
    <w:abstractNumId w:val="6"/>
  </w:num>
  <w:num w:numId="2" w16cid:durableId="1082679739">
    <w:abstractNumId w:val="1"/>
  </w:num>
  <w:num w:numId="3" w16cid:durableId="839472004">
    <w:abstractNumId w:val="2"/>
  </w:num>
  <w:num w:numId="4" w16cid:durableId="667055451">
    <w:abstractNumId w:val="7"/>
  </w:num>
  <w:num w:numId="5" w16cid:durableId="1733427649">
    <w:abstractNumId w:val="3"/>
  </w:num>
  <w:num w:numId="6" w16cid:durableId="1415586119">
    <w:abstractNumId w:val="0"/>
  </w:num>
  <w:num w:numId="7" w16cid:durableId="1359160838">
    <w:abstractNumId w:val="5"/>
  </w:num>
  <w:num w:numId="8" w16cid:durableId="1370181261">
    <w:abstractNumId w:val="4"/>
  </w:num>
  <w:num w:numId="9" w16cid:durableId="16641666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05206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41"/>
    <w:rsid w:val="00000B00"/>
    <w:rsid w:val="000018BF"/>
    <w:rsid w:val="000018C2"/>
    <w:rsid w:val="0000436C"/>
    <w:rsid w:val="000066CA"/>
    <w:rsid w:val="00012A46"/>
    <w:rsid w:val="0001398C"/>
    <w:rsid w:val="00013DFE"/>
    <w:rsid w:val="0002171D"/>
    <w:rsid w:val="00023D5F"/>
    <w:rsid w:val="0002593B"/>
    <w:rsid w:val="00032EB3"/>
    <w:rsid w:val="000333EF"/>
    <w:rsid w:val="00040F88"/>
    <w:rsid w:val="0005780C"/>
    <w:rsid w:val="00062B19"/>
    <w:rsid w:val="00063243"/>
    <w:rsid w:val="00064CD8"/>
    <w:rsid w:val="0006663D"/>
    <w:rsid w:val="00067079"/>
    <w:rsid w:val="00074329"/>
    <w:rsid w:val="00074A9F"/>
    <w:rsid w:val="0008011C"/>
    <w:rsid w:val="0008319B"/>
    <w:rsid w:val="00083494"/>
    <w:rsid w:val="00083CDF"/>
    <w:rsid w:val="00086C6B"/>
    <w:rsid w:val="0009320B"/>
    <w:rsid w:val="0009416B"/>
    <w:rsid w:val="00094BFE"/>
    <w:rsid w:val="000967EF"/>
    <w:rsid w:val="00096BED"/>
    <w:rsid w:val="00096DF0"/>
    <w:rsid w:val="00097400"/>
    <w:rsid w:val="000A46F2"/>
    <w:rsid w:val="000A56C0"/>
    <w:rsid w:val="000A7BC6"/>
    <w:rsid w:val="000B11D8"/>
    <w:rsid w:val="000B77F8"/>
    <w:rsid w:val="000C0DEF"/>
    <w:rsid w:val="000C1791"/>
    <w:rsid w:val="000C1D77"/>
    <w:rsid w:val="000C2FF8"/>
    <w:rsid w:val="000C3770"/>
    <w:rsid w:val="000C7576"/>
    <w:rsid w:val="000D6AD4"/>
    <w:rsid w:val="000E311A"/>
    <w:rsid w:val="000E7A15"/>
    <w:rsid w:val="000F352D"/>
    <w:rsid w:val="00104F1B"/>
    <w:rsid w:val="0010579E"/>
    <w:rsid w:val="00106ABA"/>
    <w:rsid w:val="00106CDB"/>
    <w:rsid w:val="00112E43"/>
    <w:rsid w:val="00121460"/>
    <w:rsid w:val="00124429"/>
    <w:rsid w:val="00124BA7"/>
    <w:rsid w:val="001312C5"/>
    <w:rsid w:val="0013202B"/>
    <w:rsid w:val="0013209C"/>
    <w:rsid w:val="001321E5"/>
    <w:rsid w:val="00134147"/>
    <w:rsid w:val="00136242"/>
    <w:rsid w:val="00141410"/>
    <w:rsid w:val="00141693"/>
    <w:rsid w:val="0014250E"/>
    <w:rsid w:val="00142B78"/>
    <w:rsid w:val="00142F66"/>
    <w:rsid w:val="001443B1"/>
    <w:rsid w:val="0014533B"/>
    <w:rsid w:val="00152DDD"/>
    <w:rsid w:val="00154494"/>
    <w:rsid w:val="00157E72"/>
    <w:rsid w:val="00161397"/>
    <w:rsid w:val="00164033"/>
    <w:rsid w:val="00164D7D"/>
    <w:rsid w:val="00172321"/>
    <w:rsid w:val="00176A7A"/>
    <w:rsid w:val="00176CE1"/>
    <w:rsid w:val="00176D3C"/>
    <w:rsid w:val="001775C1"/>
    <w:rsid w:val="00177FF8"/>
    <w:rsid w:val="00180893"/>
    <w:rsid w:val="001842A6"/>
    <w:rsid w:val="00187980"/>
    <w:rsid w:val="00191369"/>
    <w:rsid w:val="001937DC"/>
    <w:rsid w:val="00194E30"/>
    <w:rsid w:val="0019730E"/>
    <w:rsid w:val="001A6AC5"/>
    <w:rsid w:val="001A7A3A"/>
    <w:rsid w:val="001B183F"/>
    <w:rsid w:val="001B2834"/>
    <w:rsid w:val="001B453A"/>
    <w:rsid w:val="001C0BEE"/>
    <w:rsid w:val="001D0E16"/>
    <w:rsid w:val="001D178F"/>
    <w:rsid w:val="001D4EFA"/>
    <w:rsid w:val="001D6241"/>
    <w:rsid w:val="001D78A0"/>
    <w:rsid w:val="001D7E58"/>
    <w:rsid w:val="001E1761"/>
    <w:rsid w:val="001E1C6B"/>
    <w:rsid w:val="001E547E"/>
    <w:rsid w:val="001E63DF"/>
    <w:rsid w:val="001E7B7E"/>
    <w:rsid w:val="001F010D"/>
    <w:rsid w:val="001F4126"/>
    <w:rsid w:val="001F7701"/>
    <w:rsid w:val="0020390C"/>
    <w:rsid w:val="00204168"/>
    <w:rsid w:val="00211FF0"/>
    <w:rsid w:val="00214FCA"/>
    <w:rsid w:val="00215FBB"/>
    <w:rsid w:val="0022169E"/>
    <w:rsid w:val="00230B8A"/>
    <w:rsid w:val="00230BE4"/>
    <w:rsid w:val="00235D9E"/>
    <w:rsid w:val="00243D30"/>
    <w:rsid w:val="00251D0A"/>
    <w:rsid w:val="0025513A"/>
    <w:rsid w:val="00256A78"/>
    <w:rsid w:val="00256FAB"/>
    <w:rsid w:val="00263B59"/>
    <w:rsid w:val="00267B3B"/>
    <w:rsid w:val="00275E51"/>
    <w:rsid w:val="002762E4"/>
    <w:rsid w:val="002771BB"/>
    <w:rsid w:val="00283FE7"/>
    <w:rsid w:val="00286C72"/>
    <w:rsid w:val="00296C6C"/>
    <w:rsid w:val="002971DC"/>
    <w:rsid w:val="002A3427"/>
    <w:rsid w:val="002A386F"/>
    <w:rsid w:val="002B075D"/>
    <w:rsid w:val="002B10D4"/>
    <w:rsid w:val="002B407E"/>
    <w:rsid w:val="002B79C7"/>
    <w:rsid w:val="002C4CEF"/>
    <w:rsid w:val="002C5A87"/>
    <w:rsid w:val="002D1DE4"/>
    <w:rsid w:val="002D2A86"/>
    <w:rsid w:val="002D79B7"/>
    <w:rsid w:val="002E1B75"/>
    <w:rsid w:val="002E2140"/>
    <w:rsid w:val="002E3F39"/>
    <w:rsid w:val="002F5354"/>
    <w:rsid w:val="002F6439"/>
    <w:rsid w:val="003029A8"/>
    <w:rsid w:val="0030682C"/>
    <w:rsid w:val="003107EE"/>
    <w:rsid w:val="00313B3F"/>
    <w:rsid w:val="00322D3F"/>
    <w:rsid w:val="003232E7"/>
    <w:rsid w:val="003267CB"/>
    <w:rsid w:val="003327B1"/>
    <w:rsid w:val="00340A28"/>
    <w:rsid w:val="0035107A"/>
    <w:rsid w:val="00351DAF"/>
    <w:rsid w:val="0035282C"/>
    <w:rsid w:val="00353F80"/>
    <w:rsid w:val="003572C9"/>
    <w:rsid w:val="00360133"/>
    <w:rsid w:val="00365BBD"/>
    <w:rsid w:val="0036660B"/>
    <w:rsid w:val="00371B4C"/>
    <w:rsid w:val="0037283B"/>
    <w:rsid w:val="003753E9"/>
    <w:rsid w:val="00377F35"/>
    <w:rsid w:val="00380988"/>
    <w:rsid w:val="003935AE"/>
    <w:rsid w:val="00394D5C"/>
    <w:rsid w:val="0039572B"/>
    <w:rsid w:val="00396BC0"/>
    <w:rsid w:val="003A5E5D"/>
    <w:rsid w:val="003B37FE"/>
    <w:rsid w:val="003B69D6"/>
    <w:rsid w:val="003B7FD0"/>
    <w:rsid w:val="003C0C5C"/>
    <w:rsid w:val="003C0E94"/>
    <w:rsid w:val="003C1895"/>
    <w:rsid w:val="003C251F"/>
    <w:rsid w:val="003C4A86"/>
    <w:rsid w:val="003D09EB"/>
    <w:rsid w:val="003D1993"/>
    <w:rsid w:val="003D4835"/>
    <w:rsid w:val="003D4E20"/>
    <w:rsid w:val="003E1A27"/>
    <w:rsid w:val="003E4E2D"/>
    <w:rsid w:val="003F0F1C"/>
    <w:rsid w:val="003F131D"/>
    <w:rsid w:val="003F4304"/>
    <w:rsid w:val="003F5B93"/>
    <w:rsid w:val="003F5F89"/>
    <w:rsid w:val="00403EAE"/>
    <w:rsid w:val="00404A32"/>
    <w:rsid w:val="00405C66"/>
    <w:rsid w:val="00412608"/>
    <w:rsid w:val="00413476"/>
    <w:rsid w:val="0042454B"/>
    <w:rsid w:val="004265F0"/>
    <w:rsid w:val="004328BE"/>
    <w:rsid w:val="00432983"/>
    <w:rsid w:val="00433822"/>
    <w:rsid w:val="00435412"/>
    <w:rsid w:val="00441A55"/>
    <w:rsid w:val="0044239E"/>
    <w:rsid w:val="00444300"/>
    <w:rsid w:val="00446454"/>
    <w:rsid w:val="0045123A"/>
    <w:rsid w:val="00454CFC"/>
    <w:rsid w:val="0045555F"/>
    <w:rsid w:val="00456E1E"/>
    <w:rsid w:val="00457418"/>
    <w:rsid w:val="00460AC2"/>
    <w:rsid w:val="00463F9C"/>
    <w:rsid w:val="004659EF"/>
    <w:rsid w:val="00466F58"/>
    <w:rsid w:val="0047153D"/>
    <w:rsid w:val="00473FF9"/>
    <w:rsid w:val="004858E6"/>
    <w:rsid w:val="00485AE5"/>
    <w:rsid w:val="00487691"/>
    <w:rsid w:val="004939D9"/>
    <w:rsid w:val="00496CD1"/>
    <w:rsid w:val="0049706B"/>
    <w:rsid w:val="004A048F"/>
    <w:rsid w:val="004A4181"/>
    <w:rsid w:val="004A41EF"/>
    <w:rsid w:val="004A5DC2"/>
    <w:rsid w:val="004B35C2"/>
    <w:rsid w:val="004B462E"/>
    <w:rsid w:val="004C20A2"/>
    <w:rsid w:val="004D1239"/>
    <w:rsid w:val="004D1880"/>
    <w:rsid w:val="004D496B"/>
    <w:rsid w:val="004E6320"/>
    <w:rsid w:val="004E7A79"/>
    <w:rsid w:val="004F04EA"/>
    <w:rsid w:val="004F0A3C"/>
    <w:rsid w:val="005028B8"/>
    <w:rsid w:val="00506747"/>
    <w:rsid w:val="00510506"/>
    <w:rsid w:val="005108FE"/>
    <w:rsid w:val="00510DD9"/>
    <w:rsid w:val="00511987"/>
    <w:rsid w:val="00512ACE"/>
    <w:rsid w:val="00516403"/>
    <w:rsid w:val="0051672E"/>
    <w:rsid w:val="005222EB"/>
    <w:rsid w:val="0052299D"/>
    <w:rsid w:val="00523494"/>
    <w:rsid w:val="005305A5"/>
    <w:rsid w:val="0053218B"/>
    <w:rsid w:val="00532ADB"/>
    <w:rsid w:val="00532F71"/>
    <w:rsid w:val="005348BC"/>
    <w:rsid w:val="00536569"/>
    <w:rsid w:val="00536ACF"/>
    <w:rsid w:val="00536DD8"/>
    <w:rsid w:val="00537CF4"/>
    <w:rsid w:val="00540849"/>
    <w:rsid w:val="005414CF"/>
    <w:rsid w:val="00547F0B"/>
    <w:rsid w:val="00555516"/>
    <w:rsid w:val="0056053F"/>
    <w:rsid w:val="00563772"/>
    <w:rsid w:val="0057021E"/>
    <w:rsid w:val="00571257"/>
    <w:rsid w:val="00585083"/>
    <w:rsid w:val="00587741"/>
    <w:rsid w:val="00590EFB"/>
    <w:rsid w:val="00591EB0"/>
    <w:rsid w:val="0059531D"/>
    <w:rsid w:val="0059535D"/>
    <w:rsid w:val="005976DC"/>
    <w:rsid w:val="00597E57"/>
    <w:rsid w:val="005A004F"/>
    <w:rsid w:val="005A1DCA"/>
    <w:rsid w:val="005A4772"/>
    <w:rsid w:val="005A6B91"/>
    <w:rsid w:val="005B14BF"/>
    <w:rsid w:val="005B2524"/>
    <w:rsid w:val="005C1F76"/>
    <w:rsid w:val="005C2EF4"/>
    <w:rsid w:val="005C4AC1"/>
    <w:rsid w:val="005C63C1"/>
    <w:rsid w:val="005C6B05"/>
    <w:rsid w:val="005D1CAE"/>
    <w:rsid w:val="005D335B"/>
    <w:rsid w:val="005D4FD2"/>
    <w:rsid w:val="005D736C"/>
    <w:rsid w:val="005E16EB"/>
    <w:rsid w:val="005E18FA"/>
    <w:rsid w:val="005E4B9B"/>
    <w:rsid w:val="005F004E"/>
    <w:rsid w:val="005F1265"/>
    <w:rsid w:val="005F53E1"/>
    <w:rsid w:val="005F72E2"/>
    <w:rsid w:val="0060172E"/>
    <w:rsid w:val="006048E8"/>
    <w:rsid w:val="00607764"/>
    <w:rsid w:val="0062281E"/>
    <w:rsid w:val="006243A4"/>
    <w:rsid w:val="00632A36"/>
    <w:rsid w:val="00633982"/>
    <w:rsid w:val="00635918"/>
    <w:rsid w:val="00640359"/>
    <w:rsid w:val="00651D86"/>
    <w:rsid w:val="00651FB4"/>
    <w:rsid w:val="00652DA8"/>
    <w:rsid w:val="0065430F"/>
    <w:rsid w:val="00660640"/>
    <w:rsid w:val="0067386F"/>
    <w:rsid w:val="0068094F"/>
    <w:rsid w:val="006820C9"/>
    <w:rsid w:val="00685015"/>
    <w:rsid w:val="00685296"/>
    <w:rsid w:val="0068533A"/>
    <w:rsid w:val="006A0F37"/>
    <w:rsid w:val="006B31CB"/>
    <w:rsid w:val="006B3762"/>
    <w:rsid w:val="006B51F6"/>
    <w:rsid w:val="006C08CF"/>
    <w:rsid w:val="006C1608"/>
    <w:rsid w:val="006C22D4"/>
    <w:rsid w:val="006C4ECE"/>
    <w:rsid w:val="006D7684"/>
    <w:rsid w:val="006E373D"/>
    <w:rsid w:val="006E39B4"/>
    <w:rsid w:val="006E5980"/>
    <w:rsid w:val="006E7425"/>
    <w:rsid w:val="006F2A79"/>
    <w:rsid w:val="006F5099"/>
    <w:rsid w:val="00700D56"/>
    <w:rsid w:val="007011E4"/>
    <w:rsid w:val="0071571A"/>
    <w:rsid w:val="0071618C"/>
    <w:rsid w:val="00721657"/>
    <w:rsid w:val="00722B64"/>
    <w:rsid w:val="0072621E"/>
    <w:rsid w:val="007264A6"/>
    <w:rsid w:val="007306A8"/>
    <w:rsid w:val="0073236A"/>
    <w:rsid w:val="00733F30"/>
    <w:rsid w:val="007345F0"/>
    <w:rsid w:val="00737C6F"/>
    <w:rsid w:val="00737F1F"/>
    <w:rsid w:val="007400D4"/>
    <w:rsid w:val="007427A8"/>
    <w:rsid w:val="007445CD"/>
    <w:rsid w:val="00744C28"/>
    <w:rsid w:val="007457BE"/>
    <w:rsid w:val="007547FD"/>
    <w:rsid w:val="00755D6D"/>
    <w:rsid w:val="00761E08"/>
    <w:rsid w:val="00762D42"/>
    <w:rsid w:val="00774CEF"/>
    <w:rsid w:val="007750C5"/>
    <w:rsid w:val="00776DE5"/>
    <w:rsid w:val="007812DF"/>
    <w:rsid w:val="00782929"/>
    <w:rsid w:val="00785BF2"/>
    <w:rsid w:val="00791965"/>
    <w:rsid w:val="00795523"/>
    <w:rsid w:val="007A0ED6"/>
    <w:rsid w:val="007A2E32"/>
    <w:rsid w:val="007B2604"/>
    <w:rsid w:val="007B3F77"/>
    <w:rsid w:val="007B6428"/>
    <w:rsid w:val="007B6856"/>
    <w:rsid w:val="007C1F32"/>
    <w:rsid w:val="007C24A5"/>
    <w:rsid w:val="007C4754"/>
    <w:rsid w:val="007E1D25"/>
    <w:rsid w:val="007E6370"/>
    <w:rsid w:val="007E6D57"/>
    <w:rsid w:val="007E78BF"/>
    <w:rsid w:val="007F44AF"/>
    <w:rsid w:val="007F6480"/>
    <w:rsid w:val="00800254"/>
    <w:rsid w:val="00800A08"/>
    <w:rsid w:val="008030C5"/>
    <w:rsid w:val="00807104"/>
    <w:rsid w:val="00807AD1"/>
    <w:rsid w:val="00807C66"/>
    <w:rsid w:val="008110C8"/>
    <w:rsid w:val="008113DA"/>
    <w:rsid w:val="00821CC3"/>
    <w:rsid w:val="0082641B"/>
    <w:rsid w:val="00831EF5"/>
    <w:rsid w:val="0083271E"/>
    <w:rsid w:val="00836893"/>
    <w:rsid w:val="00843AA8"/>
    <w:rsid w:val="008445FB"/>
    <w:rsid w:val="008461DC"/>
    <w:rsid w:val="0085027E"/>
    <w:rsid w:val="00850DE2"/>
    <w:rsid w:val="00851AC7"/>
    <w:rsid w:val="00855E05"/>
    <w:rsid w:val="00860986"/>
    <w:rsid w:val="0086738D"/>
    <w:rsid w:val="008712C8"/>
    <w:rsid w:val="00873BC1"/>
    <w:rsid w:val="00873FCE"/>
    <w:rsid w:val="0087652B"/>
    <w:rsid w:val="00880014"/>
    <w:rsid w:val="008829BE"/>
    <w:rsid w:val="008835C8"/>
    <w:rsid w:val="00884138"/>
    <w:rsid w:val="00884453"/>
    <w:rsid w:val="00885825"/>
    <w:rsid w:val="00890ADF"/>
    <w:rsid w:val="0089190D"/>
    <w:rsid w:val="008961FB"/>
    <w:rsid w:val="008B218F"/>
    <w:rsid w:val="008B33ED"/>
    <w:rsid w:val="008B36E3"/>
    <w:rsid w:val="008C1655"/>
    <w:rsid w:val="008C41E5"/>
    <w:rsid w:val="008C4D30"/>
    <w:rsid w:val="008C7831"/>
    <w:rsid w:val="008D2879"/>
    <w:rsid w:val="008D2D20"/>
    <w:rsid w:val="008D3A66"/>
    <w:rsid w:val="008D4725"/>
    <w:rsid w:val="008E1CC7"/>
    <w:rsid w:val="008E55C8"/>
    <w:rsid w:val="008F23CB"/>
    <w:rsid w:val="00900879"/>
    <w:rsid w:val="00901279"/>
    <w:rsid w:val="00906BAD"/>
    <w:rsid w:val="00910DE7"/>
    <w:rsid w:val="00912FEB"/>
    <w:rsid w:val="00920C32"/>
    <w:rsid w:val="00921953"/>
    <w:rsid w:val="00923126"/>
    <w:rsid w:val="009245AC"/>
    <w:rsid w:val="00926913"/>
    <w:rsid w:val="00927E06"/>
    <w:rsid w:val="009303F9"/>
    <w:rsid w:val="009308E9"/>
    <w:rsid w:val="00934E49"/>
    <w:rsid w:val="00940C7A"/>
    <w:rsid w:val="009414EC"/>
    <w:rsid w:val="009430CA"/>
    <w:rsid w:val="00954209"/>
    <w:rsid w:val="00954A41"/>
    <w:rsid w:val="009562F8"/>
    <w:rsid w:val="00956C83"/>
    <w:rsid w:val="0096292F"/>
    <w:rsid w:val="00963A4F"/>
    <w:rsid w:val="0097174D"/>
    <w:rsid w:val="00973326"/>
    <w:rsid w:val="009817BC"/>
    <w:rsid w:val="00983FCE"/>
    <w:rsid w:val="00984564"/>
    <w:rsid w:val="00984C59"/>
    <w:rsid w:val="009855A3"/>
    <w:rsid w:val="00987375"/>
    <w:rsid w:val="009923B4"/>
    <w:rsid w:val="009928A3"/>
    <w:rsid w:val="009930A9"/>
    <w:rsid w:val="00993C4C"/>
    <w:rsid w:val="00996BDE"/>
    <w:rsid w:val="009B2C00"/>
    <w:rsid w:val="009B4981"/>
    <w:rsid w:val="009B49B4"/>
    <w:rsid w:val="009B4F4B"/>
    <w:rsid w:val="009B73F2"/>
    <w:rsid w:val="009B7847"/>
    <w:rsid w:val="009C336A"/>
    <w:rsid w:val="009C4442"/>
    <w:rsid w:val="009C4AD2"/>
    <w:rsid w:val="009C6F32"/>
    <w:rsid w:val="009C6FFF"/>
    <w:rsid w:val="009D0074"/>
    <w:rsid w:val="009D2E06"/>
    <w:rsid w:val="009D678A"/>
    <w:rsid w:val="009F79C3"/>
    <w:rsid w:val="009F7EA6"/>
    <w:rsid w:val="00A008D6"/>
    <w:rsid w:val="00A03887"/>
    <w:rsid w:val="00A03968"/>
    <w:rsid w:val="00A12922"/>
    <w:rsid w:val="00A1544A"/>
    <w:rsid w:val="00A159EB"/>
    <w:rsid w:val="00A15F14"/>
    <w:rsid w:val="00A275BD"/>
    <w:rsid w:val="00A3680F"/>
    <w:rsid w:val="00A41BB2"/>
    <w:rsid w:val="00A41DDD"/>
    <w:rsid w:val="00A42863"/>
    <w:rsid w:val="00A4508D"/>
    <w:rsid w:val="00A45990"/>
    <w:rsid w:val="00A45F21"/>
    <w:rsid w:val="00A50175"/>
    <w:rsid w:val="00A516D6"/>
    <w:rsid w:val="00A5425C"/>
    <w:rsid w:val="00A54D19"/>
    <w:rsid w:val="00A5586E"/>
    <w:rsid w:val="00A578B9"/>
    <w:rsid w:val="00A611A4"/>
    <w:rsid w:val="00A630A5"/>
    <w:rsid w:val="00A6542D"/>
    <w:rsid w:val="00A7008E"/>
    <w:rsid w:val="00A73693"/>
    <w:rsid w:val="00A826FA"/>
    <w:rsid w:val="00A856FC"/>
    <w:rsid w:val="00A870FE"/>
    <w:rsid w:val="00A93E0A"/>
    <w:rsid w:val="00A94E81"/>
    <w:rsid w:val="00A96CB5"/>
    <w:rsid w:val="00A97241"/>
    <w:rsid w:val="00AA35D0"/>
    <w:rsid w:val="00AB1BAB"/>
    <w:rsid w:val="00AB623E"/>
    <w:rsid w:val="00AC4C25"/>
    <w:rsid w:val="00AC55AF"/>
    <w:rsid w:val="00AC5F85"/>
    <w:rsid w:val="00AC727C"/>
    <w:rsid w:val="00AD32E2"/>
    <w:rsid w:val="00AD39F6"/>
    <w:rsid w:val="00AD7715"/>
    <w:rsid w:val="00AE6889"/>
    <w:rsid w:val="00AF0853"/>
    <w:rsid w:val="00B06588"/>
    <w:rsid w:val="00B07E2A"/>
    <w:rsid w:val="00B10447"/>
    <w:rsid w:val="00B11DCD"/>
    <w:rsid w:val="00B12379"/>
    <w:rsid w:val="00B132F0"/>
    <w:rsid w:val="00B1338C"/>
    <w:rsid w:val="00B16F03"/>
    <w:rsid w:val="00B178F1"/>
    <w:rsid w:val="00B22F02"/>
    <w:rsid w:val="00B2423F"/>
    <w:rsid w:val="00B254F5"/>
    <w:rsid w:val="00B25E2F"/>
    <w:rsid w:val="00B25E6D"/>
    <w:rsid w:val="00B33B8E"/>
    <w:rsid w:val="00B41628"/>
    <w:rsid w:val="00B44CBE"/>
    <w:rsid w:val="00B4610E"/>
    <w:rsid w:val="00B46B50"/>
    <w:rsid w:val="00B47AEE"/>
    <w:rsid w:val="00B50765"/>
    <w:rsid w:val="00B5101B"/>
    <w:rsid w:val="00B51627"/>
    <w:rsid w:val="00B51FE4"/>
    <w:rsid w:val="00B531AC"/>
    <w:rsid w:val="00B602D9"/>
    <w:rsid w:val="00B61750"/>
    <w:rsid w:val="00B62A4C"/>
    <w:rsid w:val="00B62D41"/>
    <w:rsid w:val="00B64E10"/>
    <w:rsid w:val="00B70A41"/>
    <w:rsid w:val="00B72236"/>
    <w:rsid w:val="00B72714"/>
    <w:rsid w:val="00B77330"/>
    <w:rsid w:val="00B861F3"/>
    <w:rsid w:val="00B87DDF"/>
    <w:rsid w:val="00B92BA5"/>
    <w:rsid w:val="00B934EA"/>
    <w:rsid w:val="00B95F20"/>
    <w:rsid w:val="00BA17AE"/>
    <w:rsid w:val="00BA33D7"/>
    <w:rsid w:val="00BA33ED"/>
    <w:rsid w:val="00BA72D5"/>
    <w:rsid w:val="00BC127A"/>
    <w:rsid w:val="00BC6ACA"/>
    <w:rsid w:val="00BC6FE8"/>
    <w:rsid w:val="00BC7D79"/>
    <w:rsid w:val="00BC7E80"/>
    <w:rsid w:val="00BD2311"/>
    <w:rsid w:val="00BD2AB6"/>
    <w:rsid w:val="00BD6D3A"/>
    <w:rsid w:val="00BD6E95"/>
    <w:rsid w:val="00BD6EA8"/>
    <w:rsid w:val="00BE05AB"/>
    <w:rsid w:val="00BF2CC2"/>
    <w:rsid w:val="00BF2E59"/>
    <w:rsid w:val="00BF3A24"/>
    <w:rsid w:val="00BF4744"/>
    <w:rsid w:val="00C005F9"/>
    <w:rsid w:val="00C06B65"/>
    <w:rsid w:val="00C06BC5"/>
    <w:rsid w:val="00C2147A"/>
    <w:rsid w:val="00C22AB7"/>
    <w:rsid w:val="00C22F88"/>
    <w:rsid w:val="00C2481A"/>
    <w:rsid w:val="00C253E6"/>
    <w:rsid w:val="00C25DC0"/>
    <w:rsid w:val="00C272CC"/>
    <w:rsid w:val="00C32C08"/>
    <w:rsid w:val="00C34B99"/>
    <w:rsid w:val="00C35285"/>
    <w:rsid w:val="00C40AE7"/>
    <w:rsid w:val="00C52A60"/>
    <w:rsid w:val="00C53660"/>
    <w:rsid w:val="00C539B0"/>
    <w:rsid w:val="00C54DFE"/>
    <w:rsid w:val="00C55A3F"/>
    <w:rsid w:val="00C607B0"/>
    <w:rsid w:val="00C62588"/>
    <w:rsid w:val="00C6338A"/>
    <w:rsid w:val="00C71968"/>
    <w:rsid w:val="00C8332C"/>
    <w:rsid w:val="00C9531E"/>
    <w:rsid w:val="00C97259"/>
    <w:rsid w:val="00CA5393"/>
    <w:rsid w:val="00CA67FB"/>
    <w:rsid w:val="00CB06E8"/>
    <w:rsid w:val="00CB1401"/>
    <w:rsid w:val="00CC08B9"/>
    <w:rsid w:val="00CC12F3"/>
    <w:rsid w:val="00CC1F4F"/>
    <w:rsid w:val="00CC3713"/>
    <w:rsid w:val="00CC74F6"/>
    <w:rsid w:val="00CD3259"/>
    <w:rsid w:val="00CE2261"/>
    <w:rsid w:val="00CE3C97"/>
    <w:rsid w:val="00CE6999"/>
    <w:rsid w:val="00CE6DE5"/>
    <w:rsid w:val="00CF206B"/>
    <w:rsid w:val="00CF4A95"/>
    <w:rsid w:val="00D01F7D"/>
    <w:rsid w:val="00D0267C"/>
    <w:rsid w:val="00D069EE"/>
    <w:rsid w:val="00D13B8A"/>
    <w:rsid w:val="00D20C4E"/>
    <w:rsid w:val="00D2310C"/>
    <w:rsid w:val="00D24B58"/>
    <w:rsid w:val="00D251E5"/>
    <w:rsid w:val="00D26BF2"/>
    <w:rsid w:val="00D30427"/>
    <w:rsid w:val="00D33D8E"/>
    <w:rsid w:val="00D3511B"/>
    <w:rsid w:val="00D37A2A"/>
    <w:rsid w:val="00D400F4"/>
    <w:rsid w:val="00D402BB"/>
    <w:rsid w:val="00D409B4"/>
    <w:rsid w:val="00D43186"/>
    <w:rsid w:val="00D45B68"/>
    <w:rsid w:val="00D4633F"/>
    <w:rsid w:val="00D47DE4"/>
    <w:rsid w:val="00D50973"/>
    <w:rsid w:val="00D51CC6"/>
    <w:rsid w:val="00D52B9E"/>
    <w:rsid w:val="00D57A50"/>
    <w:rsid w:val="00D64192"/>
    <w:rsid w:val="00D72A6D"/>
    <w:rsid w:val="00D75160"/>
    <w:rsid w:val="00D82F96"/>
    <w:rsid w:val="00D843E8"/>
    <w:rsid w:val="00D85247"/>
    <w:rsid w:val="00D86627"/>
    <w:rsid w:val="00D91048"/>
    <w:rsid w:val="00D97E33"/>
    <w:rsid w:val="00DA3241"/>
    <w:rsid w:val="00DA38CA"/>
    <w:rsid w:val="00DA4779"/>
    <w:rsid w:val="00DA7E7E"/>
    <w:rsid w:val="00DB1EE9"/>
    <w:rsid w:val="00DC00DB"/>
    <w:rsid w:val="00DC65F9"/>
    <w:rsid w:val="00DC7567"/>
    <w:rsid w:val="00DD7E86"/>
    <w:rsid w:val="00DE6E30"/>
    <w:rsid w:val="00DE7FF9"/>
    <w:rsid w:val="00DF0245"/>
    <w:rsid w:val="00DF5684"/>
    <w:rsid w:val="00E04583"/>
    <w:rsid w:val="00E06236"/>
    <w:rsid w:val="00E14486"/>
    <w:rsid w:val="00E17ED2"/>
    <w:rsid w:val="00E24E58"/>
    <w:rsid w:val="00E25D92"/>
    <w:rsid w:val="00E272E7"/>
    <w:rsid w:val="00E347EB"/>
    <w:rsid w:val="00E34DB2"/>
    <w:rsid w:val="00E36E43"/>
    <w:rsid w:val="00E439B5"/>
    <w:rsid w:val="00E47372"/>
    <w:rsid w:val="00E51472"/>
    <w:rsid w:val="00E53BA7"/>
    <w:rsid w:val="00E56F7C"/>
    <w:rsid w:val="00E63EB0"/>
    <w:rsid w:val="00E63EEE"/>
    <w:rsid w:val="00E65DC1"/>
    <w:rsid w:val="00E6747E"/>
    <w:rsid w:val="00E6750C"/>
    <w:rsid w:val="00E678ED"/>
    <w:rsid w:val="00E83546"/>
    <w:rsid w:val="00E86BB1"/>
    <w:rsid w:val="00E9061D"/>
    <w:rsid w:val="00E91F5A"/>
    <w:rsid w:val="00E9370F"/>
    <w:rsid w:val="00E9592E"/>
    <w:rsid w:val="00EA1990"/>
    <w:rsid w:val="00EA2595"/>
    <w:rsid w:val="00EA3491"/>
    <w:rsid w:val="00EA6C8E"/>
    <w:rsid w:val="00EB1526"/>
    <w:rsid w:val="00EB1EFC"/>
    <w:rsid w:val="00EB2BAC"/>
    <w:rsid w:val="00EB3190"/>
    <w:rsid w:val="00EB38C2"/>
    <w:rsid w:val="00EC3F6A"/>
    <w:rsid w:val="00EC727E"/>
    <w:rsid w:val="00ED0D86"/>
    <w:rsid w:val="00ED50FC"/>
    <w:rsid w:val="00ED6B64"/>
    <w:rsid w:val="00ED730E"/>
    <w:rsid w:val="00EE1290"/>
    <w:rsid w:val="00EE2340"/>
    <w:rsid w:val="00EE37EF"/>
    <w:rsid w:val="00EF0F5C"/>
    <w:rsid w:val="00EF1798"/>
    <w:rsid w:val="00EF30EE"/>
    <w:rsid w:val="00F0154D"/>
    <w:rsid w:val="00F0215C"/>
    <w:rsid w:val="00F053BE"/>
    <w:rsid w:val="00F160F3"/>
    <w:rsid w:val="00F249C4"/>
    <w:rsid w:val="00F25383"/>
    <w:rsid w:val="00F26D94"/>
    <w:rsid w:val="00F277CC"/>
    <w:rsid w:val="00F34FDF"/>
    <w:rsid w:val="00F45E8A"/>
    <w:rsid w:val="00F52973"/>
    <w:rsid w:val="00F53187"/>
    <w:rsid w:val="00F53AE4"/>
    <w:rsid w:val="00F54F1F"/>
    <w:rsid w:val="00F558B2"/>
    <w:rsid w:val="00F622CE"/>
    <w:rsid w:val="00F63564"/>
    <w:rsid w:val="00F71388"/>
    <w:rsid w:val="00F752A6"/>
    <w:rsid w:val="00F7557E"/>
    <w:rsid w:val="00F77EE2"/>
    <w:rsid w:val="00F82810"/>
    <w:rsid w:val="00F84E56"/>
    <w:rsid w:val="00F9140C"/>
    <w:rsid w:val="00F94565"/>
    <w:rsid w:val="00FA0C10"/>
    <w:rsid w:val="00FA22C1"/>
    <w:rsid w:val="00FA4524"/>
    <w:rsid w:val="00FA5ACE"/>
    <w:rsid w:val="00FA6688"/>
    <w:rsid w:val="00FA7C15"/>
    <w:rsid w:val="00FB7CA2"/>
    <w:rsid w:val="00FC4868"/>
    <w:rsid w:val="00FC744C"/>
    <w:rsid w:val="00FD394C"/>
    <w:rsid w:val="00FF06E0"/>
    <w:rsid w:val="00FF08AF"/>
    <w:rsid w:val="00FF79A6"/>
    <w:rsid w:val="00FF7AD0"/>
    <w:rsid w:val="77D8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2E041"/>
  <w15:chartTrackingRefBased/>
  <w15:docId w15:val="{B97A3B71-3F42-4458-B31F-CE8812C3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741"/>
    <w:rPr>
      <w:sz w:val="24"/>
      <w:szCs w:val="24"/>
    </w:rPr>
  </w:style>
  <w:style w:type="paragraph" w:styleId="Heading2">
    <w:name w:val="heading 2"/>
    <w:basedOn w:val="Normal"/>
    <w:next w:val="Normal"/>
    <w:link w:val="Heading2Char"/>
    <w:qFormat/>
    <w:rsid w:val="00EE2340"/>
    <w:pPr>
      <w:keepNext/>
      <w:spacing w:after="360"/>
      <w:outlineLvl w:val="1"/>
    </w:pPr>
    <w:rPr>
      <w:b/>
      <w:smallCap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2AB6"/>
    <w:rPr>
      <w:color w:val="0000FF"/>
      <w:u w:val="single"/>
    </w:rPr>
  </w:style>
  <w:style w:type="character" w:styleId="FollowedHyperlink">
    <w:name w:val="FollowedHyperlink"/>
    <w:rsid w:val="005E18FA"/>
    <w:rPr>
      <w:color w:val="800080"/>
      <w:u w:val="single"/>
    </w:rPr>
  </w:style>
  <w:style w:type="paragraph" w:styleId="Header">
    <w:name w:val="header"/>
    <w:basedOn w:val="Normal"/>
    <w:link w:val="HeaderChar"/>
    <w:uiPriority w:val="99"/>
    <w:unhideWhenUsed/>
    <w:rsid w:val="00C22F88"/>
    <w:pPr>
      <w:tabs>
        <w:tab w:val="center" w:pos="4680"/>
        <w:tab w:val="right" w:pos="9360"/>
      </w:tabs>
    </w:pPr>
  </w:style>
  <w:style w:type="character" w:customStyle="1" w:styleId="HeaderChar">
    <w:name w:val="Header Char"/>
    <w:link w:val="Header"/>
    <w:uiPriority w:val="99"/>
    <w:rsid w:val="00C22F88"/>
    <w:rPr>
      <w:sz w:val="24"/>
      <w:szCs w:val="24"/>
    </w:rPr>
  </w:style>
  <w:style w:type="paragraph" w:styleId="Footer">
    <w:name w:val="footer"/>
    <w:basedOn w:val="Normal"/>
    <w:link w:val="FooterChar"/>
    <w:uiPriority w:val="99"/>
    <w:unhideWhenUsed/>
    <w:rsid w:val="00C22F88"/>
    <w:pPr>
      <w:tabs>
        <w:tab w:val="center" w:pos="4680"/>
        <w:tab w:val="right" w:pos="9360"/>
      </w:tabs>
    </w:pPr>
  </w:style>
  <w:style w:type="character" w:customStyle="1" w:styleId="FooterChar">
    <w:name w:val="Footer Char"/>
    <w:link w:val="Footer"/>
    <w:uiPriority w:val="99"/>
    <w:rsid w:val="00C22F88"/>
    <w:rPr>
      <w:sz w:val="24"/>
      <w:szCs w:val="24"/>
    </w:rPr>
  </w:style>
  <w:style w:type="character" w:styleId="PageNumber">
    <w:name w:val="page number"/>
    <w:basedOn w:val="DefaultParagraphFont"/>
    <w:rsid w:val="00377F35"/>
  </w:style>
  <w:style w:type="paragraph" w:styleId="BalloonText">
    <w:name w:val="Balloon Text"/>
    <w:basedOn w:val="Normal"/>
    <w:link w:val="BalloonTextChar"/>
    <w:uiPriority w:val="99"/>
    <w:semiHidden/>
    <w:unhideWhenUsed/>
    <w:rsid w:val="00F0215C"/>
    <w:rPr>
      <w:rFonts w:ascii="Tahoma" w:hAnsi="Tahoma" w:cs="Tahoma"/>
      <w:sz w:val="16"/>
      <w:szCs w:val="16"/>
    </w:rPr>
  </w:style>
  <w:style w:type="character" w:customStyle="1" w:styleId="BalloonTextChar">
    <w:name w:val="Balloon Text Char"/>
    <w:link w:val="BalloonText"/>
    <w:uiPriority w:val="99"/>
    <w:semiHidden/>
    <w:rsid w:val="00F0215C"/>
    <w:rPr>
      <w:rFonts w:ascii="Tahoma" w:hAnsi="Tahoma" w:cs="Tahoma"/>
      <w:sz w:val="16"/>
      <w:szCs w:val="16"/>
    </w:rPr>
  </w:style>
  <w:style w:type="character" w:customStyle="1" w:styleId="apple-converted-space">
    <w:name w:val="apple-converted-space"/>
    <w:rsid w:val="00B4610E"/>
  </w:style>
  <w:style w:type="character" w:customStyle="1" w:styleId="wikilinkext">
    <w:name w:val="wiki_link_ext"/>
    <w:rsid w:val="00B4610E"/>
  </w:style>
  <w:style w:type="table" w:styleId="TableGrid">
    <w:name w:val="Table Grid"/>
    <w:basedOn w:val="TableNormal"/>
    <w:uiPriority w:val="59"/>
    <w:rsid w:val="00032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E2340"/>
    <w:rPr>
      <w:b/>
      <w:smallCaps/>
      <w:sz w:val="36"/>
    </w:rPr>
  </w:style>
  <w:style w:type="paragraph" w:customStyle="1" w:styleId="font8">
    <w:name w:val="font_8"/>
    <w:basedOn w:val="Normal"/>
    <w:rsid w:val="008110C8"/>
    <w:pPr>
      <w:spacing w:before="100" w:beforeAutospacing="1" w:after="100" w:afterAutospacing="1"/>
    </w:pPr>
  </w:style>
  <w:style w:type="character" w:customStyle="1" w:styleId="wixui-rich-texttext">
    <w:name w:val="wixui-rich-text__text"/>
    <w:basedOn w:val="DefaultParagraphFont"/>
    <w:rsid w:val="00811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701126">
      <w:bodyDiv w:val="1"/>
      <w:marLeft w:val="0"/>
      <w:marRight w:val="0"/>
      <w:marTop w:val="0"/>
      <w:marBottom w:val="0"/>
      <w:divBdr>
        <w:top w:val="none" w:sz="0" w:space="0" w:color="auto"/>
        <w:left w:val="none" w:sz="0" w:space="0" w:color="auto"/>
        <w:bottom w:val="none" w:sz="0" w:space="0" w:color="auto"/>
        <w:right w:val="none" w:sz="0" w:space="0" w:color="auto"/>
      </w:divBdr>
    </w:div>
    <w:div w:id="824665323">
      <w:bodyDiv w:val="1"/>
      <w:marLeft w:val="0"/>
      <w:marRight w:val="0"/>
      <w:marTop w:val="0"/>
      <w:marBottom w:val="0"/>
      <w:divBdr>
        <w:top w:val="none" w:sz="0" w:space="0" w:color="auto"/>
        <w:left w:val="none" w:sz="0" w:space="0" w:color="auto"/>
        <w:bottom w:val="none" w:sz="0" w:space="0" w:color="auto"/>
        <w:right w:val="none" w:sz="0" w:space="0" w:color="auto"/>
      </w:divBdr>
    </w:div>
    <w:div w:id="894849427">
      <w:bodyDiv w:val="1"/>
      <w:marLeft w:val="0"/>
      <w:marRight w:val="0"/>
      <w:marTop w:val="0"/>
      <w:marBottom w:val="0"/>
      <w:divBdr>
        <w:top w:val="none" w:sz="0" w:space="0" w:color="auto"/>
        <w:left w:val="none" w:sz="0" w:space="0" w:color="auto"/>
        <w:bottom w:val="none" w:sz="0" w:space="0" w:color="auto"/>
        <w:right w:val="none" w:sz="0" w:space="0" w:color="auto"/>
      </w:divBdr>
    </w:div>
    <w:div w:id="12724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F893-301F-45CA-A048-79F8CFE6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BOARD MEETING AGENDA</vt:lpstr>
    </vt:vector>
  </TitlesOfParts>
  <Company>Lincoln County Library District</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dc:title>
  <dc:subject/>
  <dc:creator>Diedre Conkling</dc:creator>
  <cp:keywords/>
  <dc:description/>
  <cp:lastModifiedBy>Bryan Miyagishima</cp:lastModifiedBy>
  <cp:revision>2</cp:revision>
  <cp:lastPrinted>2023-01-26T18:56:00Z</cp:lastPrinted>
  <dcterms:created xsi:type="dcterms:W3CDTF">2024-06-05T19:32:00Z</dcterms:created>
  <dcterms:modified xsi:type="dcterms:W3CDTF">2024-06-05T19:32:00Z</dcterms:modified>
</cp:coreProperties>
</file>