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4BB1" w14:textId="2AA87C6C" w:rsidR="00227E8A" w:rsidRPr="00DA0A2B" w:rsidRDefault="00227E8A" w:rsidP="00DA0A2B">
      <w:pPr>
        <w:spacing w:after="0" w:line="240" w:lineRule="auto"/>
        <w:jc w:val="center"/>
        <w:rPr>
          <w:sz w:val="28"/>
          <w:szCs w:val="28"/>
        </w:rPr>
      </w:pPr>
      <w:r w:rsidRPr="00DA0A2B">
        <w:rPr>
          <w:sz w:val="28"/>
          <w:szCs w:val="28"/>
        </w:rPr>
        <w:t>Lincoln County Library District</w:t>
      </w:r>
    </w:p>
    <w:p w14:paraId="1CBA1753" w14:textId="19F6F33F" w:rsidR="00227E8A" w:rsidRPr="00DA0A2B" w:rsidRDefault="00227E8A" w:rsidP="00DA0A2B">
      <w:pPr>
        <w:spacing w:after="0" w:line="240" w:lineRule="auto"/>
        <w:jc w:val="center"/>
        <w:rPr>
          <w:sz w:val="24"/>
          <w:szCs w:val="24"/>
        </w:rPr>
      </w:pPr>
      <w:r w:rsidRPr="00DA0A2B">
        <w:rPr>
          <w:sz w:val="24"/>
          <w:szCs w:val="24"/>
        </w:rPr>
        <w:t>District Librarian</w:t>
      </w:r>
      <w:r w:rsidR="00DA0A2B" w:rsidRPr="00DA0A2B">
        <w:rPr>
          <w:sz w:val="24"/>
          <w:szCs w:val="24"/>
        </w:rPr>
        <w:t>’s</w:t>
      </w:r>
      <w:r w:rsidRPr="00DA0A2B">
        <w:rPr>
          <w:sz w:val="24"/>
          <w:szCs w:val="24"/>
        </w:rPr>
        <w:t xml:space="preserve"> Report</w:t>
      </w:r>
    </w:p>
    <w:p w14:paraId="04290F22" w14:textId="7923D498" w:rsidR="00DA0A2B" w:rsidRDefault="0094167E" w:rsidP="00DA0A2B">
      <w:pPr>
        <w:spacing w:after="0" w:line="240" w:lineRule="auto"/>
        <w:jc w:val="center"/>
        <w:rPr>
          <w:sz w:val="24"/>
          <w:szCs w:val="24"/>
        </w:rPr>
      </w:pPr>
      <w:r>
        <w:rPr>
          <w:sz w:val="24"/>
          <w:szCs w:val="24"/>
        </w:rPr>
        <w:t>June 11</w:t>
      </w:r>
      <w:r w:rsidR="00F6050C">
        <w:rPr>
          <w:sz w:val="24"/>
          <w:szCs w:val="24"/>
        </w:rPr>
        <w:t>, 2019</w:t>
      </w:r>
    </w:p>
    <w:p w14:paraId="5DC7D176" w14:textId="55BB7CC0" w:rsidR="00DA0A2B" w:rsidRDefault="00DA0A2B" w:rsidP="00DA0A2B">
      <w:pPr>
        <w:spacing w:after="0" w:line="240" w:lineRule="auto"/>
        <w:jc w:val="center"/>
        <w:rPr>
          <w:sz w:val="24"/>
          <w:szCs w:val="24"/>
        </w:rPr>
      </w:pPr>
    </w:p>
    <w:p w14:paraId="14ADA646" w14:textId="64D07AB5" w:rsidR="00DA0A2B" w:rsidRDefault="00DA0A2B" w:rsidP="00DA0A2B">
      <w:pPr>
        <w:spacing w:after="0" w:line="240" w:lineRule="auto"/>
        <w:jc w:val="center"/>
        <w:rPr>
          <w:sz w:val="24"/>
          <w:szCs w:val="24"/>
        </w:rPr>
      </w:pPr>
    </w:p>
    <w:p w14:paraId="68771AB1" w14:textId="31C95FFF" w:rsidR="000D2B0F" w:rsidRDefault="00DA0A2B" w:rsidP="00DA0A2B">
      <w:pPr>
        <w:spacing w:after="0" w:line="240" w:lineRule="auto"/>
        <w:rPr>
          <w:sz w:val="24"/>
          <w:szCs w:val="24"/>
        </w:rPr>
      </w:pPr>
      <w:r w:rsidRPr="000D2B0F">
        <w:rPr>
          <w:b/>
          <w:sz w:val="24"/>
          <w:szCs w:val="24"/>
        </w:rPr>
        <w:t>Siletz Library</w:t>
      </w:r>
      <w:r>
        <w:rPr>
          <w:sz w:val="24"/>
          <w:szCs w:val="24"/>
        </w:rPr>
        <w:t xml:space="preserve">: </w:t>
      </w:r>
    </w:p>
    <w:p w14:paraId="164F1E75" w14:textId="5390DCFB" w:rsidR="00640585" w:rsidRDefault="0094167E" w:rsidP="00640585">
      <w:pPr>
        <w:pStyle w:val="ListParagraph"/>
        <w:numPr>
          <w:ilvl w:val="0"/>
          <w:numId w:val="10"/>
        </w:numPr>
        <w:spacing w:after="0" w:line="240" w:lineRule="auto"/>
        <w:rPr>
          <w:sz w:val="24"/>
          <w:szCs w:val="24"/>
        </w:rPr>
      </w:pPr>
      <w:r>
        <w:rPr>
          <w:sz w:val="24"/>
          <w:szCs w:val="24"/>
        </w:rPr>
        <w:t xml:space="preserve">The </w:t>
      </w:r>
      <w:hyperlink r:id="rId7" w:history="1">
        <w:r w:rsidRPr="00B214D6">
          <w:rPr>
            <w:rStyle w:val="Hyperlink"/>
            <w:sz w:val="24"/>
            <w:szCs w:val="24"/>
          </w:rPr>
          <w:t>Siletz Library</w:t>
        </w:r>
      </w:hyperlink>
      <w:r>
        <w:rPr>
          <w:sz w:val="24"/>
          <w:szCs w:val="24"/>
        </w:rPr>
        <w:t xml:space="preserve"> will begin staying open until 8:00 on Thursday evenings while school is out of session. They will begin June 20</w:t>
      </w:r>
      <w:r w:rsidRPr="0094167E">
        <w:rPr>
          <w:sz w:val="24"/>
          <w:szCs w:val="24"/>
          <w:vertAlign w:val="superscript"/>
        </w:rPr>
        <w:t>th</w:t>
      </w:r>
      <w:r>
        <w:rPr>
          <w:sz w:val="24"/>
          <w:szCs w:val="24"/>
        </w:rPr>
        <w:t xml:space="preserve"> and the last open evening will be August 29</w:t>
      </w:r>
      <w:r w:rsidRPr="0094167E">
        <w:rPr>
          <w:sz w:val="24"/>
          <w:szCs w:val="24"/>
          <w:vertAlign w:val="superscript"/>
        </w:rPr>
        <w:t>th</w:t>
      </w:r>
      <w:r>
        <w:rPr>
          <w:sz w:val="24"/>
          <w:szCs w:val="24"/>
        </w:rPr>
        <w:t xml:space="preserve">.  The summer reading program at the Siletz Library has begun. </w:t>
      </w:r>
    </w:p>
    <w:p w14:paraId="6AC24E50" w14:textId="081AFAE4" w:rsidR="0094167E" w:rsidRPr="00640585" w:rsidRDefault="0094167E" w:rsidP="0094167E">
      <w:pPr>
        <w:pStyle w:val="ListParagraph"/>
        <w:spacing w:after="0" w:line="240" w:lineRule="auto"/>
        <w:rPr>
          <w:sz w:val="24"/>
          <w:szCs w:val="24"/>
        </w:rPr>
      </w:pPr>
      <w:r w:rsidRPr="0094167E">
        <w:drawing>
          <wp:inline distT="0" distB="0" distL="0" distR="0" wp14:anchorId="0E17B4BA" wp14:editId="69B0E8F9">
            <wp:extent cx="5943600" cy="449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496435"/>
                    </a:xfrm>
                    <a:prstGeom prst="rect">
                      <a:avLst/>
                    </a:prstGeom>
                  </pic:spPr>
                </pic:pic>
              </a:graphicData>
            </a:graphic>
          </wp:inline>
        </w:drawing>
      </w:r>
    </w:p>
    <w:p w14:paraId="1E39B584" w14:textId="7771C1A6" w:rsidR="00947E87" w:rsidRPr="00947E87" w:rsidRDefault="0094167E" w:rsidP="00947E87">
      <w:pPr>
        <w:pStyle w:val="ListParagraph"/>
        <w:numPr>
          <w:ilvl w:val="0"/>
          <w:numId w:val="10"/>
        </w:numPr>
        <w:spacing w:after="0" w:line="240" w:lineRule="auto"/>
        <w:rPr>
          <w:sz w:val="24"/>
          <w:szCs w:val="24"/>
        </w:rPr>
      </w:pPr>
      <w:r>
        <w:rPr>
          <w:sz w:val="24"/>
          <w:szCs w:val="24"/>
        </w:rPr>
        <w:t xml:space="preserve">The Siletz Valley Friends of the Library received a grant from the </w:t>
      </w:r>
      <w:hyperlink r:id="rId9" w:history="1">
        <w:r w:rsidRPr="00D815B4">
          <w:rPr>
            <w:rStyle w:val="Hyperlink"/>
            <w:sz w:val="24"/>
            <w:szCs w:val="24"/>
          </w:rPr>
          <w:t>Siletz Tribal Charitable Contribution Fund</w:t>
        </w:r>
      </w:hyperlink>
      <w:r w:rsidR="00947E87">
        <w:rPr>
          <w:sz w:val="24"/>
          <w:szCs w:val="24"/>
        </w:rPr>
        <w:t xml:space="preserve">, and along with Friends funds, purchased a new book drop which </w:t>
      </w:r>
    </w:p>
    <w:p w14:paraId="5FA20181" w14:textId="256CB539" w:rsidR="00165F61" w:rsidRDefault="00947E87" w:rsidP="00947E87">
      <w:pPr>
        <w:pStyle w:val="ListParagraph"/>
        <w:spacing w:after="0" w:line="240" w:lineRule="auto"/>
        <w:rPr>
          <w:sz w:val="24"/>
          <w:szCs w:val="24"/>
        </w:rPr>
      </w:pPr>
      <w:r>
        <w:rPr>
          <w:noProof/>
          <w:sz w:val="24"/>
          <w:szCs w:val="24"/>
        </w:rPr>
        <w:drawing>
          <wp:anchor distT="0" distB="0" distL="114300" distR="114300" simplePos="0" relativeHeight="251658240" behindDoc="1" locked="0" layoutInCell="1" allowOverlap="1" wp14:anchorId="1EE8BD9F" wp14:editId="46BE86F4">
            <wp:simplePos x="0" y="0"/>
            <wp:positionH relativeFrom="column">
              <wp:posOffset>457200</wp:posOffset>
            </wp:positionH>
            <wp:positionV relativeFrom="paragraph">
              <wp:posOffset>1270</wp:posOffset>
            </wp:positionV>
            <wp:extent cx="2039112" cy="1517904"/>
            <wp:effectExtent l="0" t="0" r="0" b="6350"/>
            <wp:wrapTight wrapText="bothSides">
              <wp:wrapPolygon edited="0">
                <wp:start x="0" y="0"/>
                <wp:lineTo x="0" y="21419"/>
                <wp:lineTo x="21391" y="21419"/>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9112" cy="1517904"/>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was installed by Herb Jennings.  The book drop is being modeled by Lynne Wright, Siletz </w:t>
      </w:r>
      <w:r w:rsidR="00D815B4">
        <w:rPr>
          <w:sz w:val="24"/>
          <w:szCs w:val="24"/>
        </w:rPr>
        <w:t xml:space="preserve">Library </w:t>
      </w:r>
      <w:r>
        <w:rPr>
          <w:sz w:val="24"/>
          <w:szCs w:val="24"/>
        </w:rPr>
        <w:t>staff member.</w:t>
      </w:r>
    </w:p>
    <w:p w14:paraId="3948A4FC" w14:textId="77777777" w:rsidR="00947E87" w:rsidRPr="00165F61" w:rsidRDefault="00947E87" w:rsidP="00947E87">
      <w:pPr>
        <w:pStyle w:val="ListParagraph"/>
        <w:spacing w:after="0" w:line="240" w:lineRule="auto"/>
        <w:rPr>
          <w:sz w:val="24"/>
          <w:szCs w:val="24"/>
        </w:rPr>
      </w:pPr>
    </w:p>
    <w:p w14:paraId="0081F64A" w14:textId="77777777" w:rsidR="00947E87" w:rsidRDefault="00947E87" w:rsidP="00DA0A2B">
      <w:pPr>
        <w:spacing w:after="0" w:line="240" w:lineRule="auto"/>
        <w:rPr>
          <w:b/>
          <w:sz w:val="24"/>
          <w:szCs w:val="24"/>
        </w:rPr>
      </w:pPr>
    </w:p>
    <w:p w14:paraId="5EEFD13F" w14:textId="77777777" w:rsidR="00947E87" w:rsidRDefault="00947E87" w:rsidP="00DA0A2B">
      <w:pPr>
        <w:spacing w:after="0" w:line="240" w:lineRule="auto"/>
        <w:rPr>
          <w:b/>
          <w:sz w:val="24"/>
          <w:szCs w:val="24"/>
        </w:rPr>
      </w:pPr>
    </w:p>
    <w:p w14:paraId="4A805D90" w14:textId="77777777" w:rsidR="00947E87" w:rsidRDefault="00947E87" w:rsidP="00DA0A2B">
      <w:pPr>
        <w:spacing w:after="0" w:line="240" w:lineRule="auto"/>
        <w:rPr>
          <w:b/>
          <w:sz w:val="24"/>
          <w:szCs w:val="24"/>
        </w:rPr>
      </w:pPr>
    </w:p>
    <w:p w14:paraId="3C9C3F56" w14:textId="77777777" w:rsidR="00947E87" w:rsidRDefault="00947E87" w:rsidP="00DA0A2B">
      <w:pPr>
        <w:spacing w:after="0" w:line="240" w:lineRule="auto"/>
        <w:rPr>
          <w:b/>
          <w:sz w:val="24"/>
          <w:szCs w:val="24"/>
        </w:rPr>
      </w:pPr>
    </w:p>
    <w:p w14:paraId="36B6A22A" w14:textId="77777777" w:rsidR="00947E87" w:rsidRDefault="00947E87" w:rsidP="00DA0A2B">
      <w:pPr>
        <w:spacing w:after="0" w:line="240" w:lineRule="auto"/>
        <w:rPr>
          <w:b/>
          <w:sz w:val="24"/>
          <w:szCs w:val="24"/>
        </w:rPr>
      </w:pPr>
    </w:p>
    <w:p w14:paraId="719372FA" w14:textId="624450EB" w:rsidR="00947E87" w:rsidRPr="00947E87" w:rsidRDefault="00947E87" w:rsidP="00947E87">
      <w:pPr>
        <w:pStyle w:val="ListParagraph"/>
        <w:numPr>
          <w:ilvl w:val="0"/>
          <w:numId w:val="10"/>
        </w:numPr>
        <w:spacing w:after="0" w:line="240" w:lineRule="auto"/>
        <w:rPr>
          <w:b/>
          <w:sz w:val="24"/>
          <w:szCs w:val="24"/>
        </w:rPr>
      </w:pPr>
      <w:r>
        <w:rPr>
          <w:bCs/>
          <w:sz w:val="24"/>
          <w:szCs w:val="24"/>
        </w:rPr>
        <w:t xml:space="preserve">Siletz staff members, Carol Rasmussen Schramm and Lynne Wright, have completed Notary Public training. They have passed the test and are certified Notaries Public and will be offering Notary services at the Siletz Library. The policy will be considered by the Board at the June meeting for approval. </w:t>
      </w:r>
    </w:p>
    <w:p w14:paraId="6E2B5D78" w14:textId="31889810" w:rsidR="009F182E" w:rsidRDefault="009F182E" w:rsidP="009F182E">
      <w:pPr>
        <w:spacing w:after="0" w:line="240" w:lineRule="auto"/>
        <w:rPr>
          <w:sz w:val="24"/>
          <w:szCs w:val="24"/>
        </w:rPr>
      </w:pPr>
    </w:p>
    <w:p w14:paraId="29D7F48F" w14:textId="5CCDE831" w:rsidR="00EC1DD4" w:rsidRDefault="00EC1DD4" w:rsidP="00EC1DD4">
      <w:pPr>
        <w:spacing w:after="0" w:line="240" w:lineRule="auto"/>
        <w:rPr>
          <w:b/>
          <w:sz w:val="24"/>
          <w:szCs w:val="24"/>
        </w:rPr>
      </w:pPr>
      <w:r>
        <w:rPr>
          <w:b/>
          <w:sz w:val="24"/>
          <w:szCs w:val="24"/>
        </w:rPr>
        <w:t xml:space="preserve">New Office: </w:t>
      </w:r>
    </w:p>
    <w:p w14:paraId="62519343" w14:textId="6B094F1F" w:rsidR="00EC1DD4" w:rsidRDefault="00AF729A" w:rsidP="00EC1DD4">
      <w:pPr>
        <w:pStyle w:val="ListParagraph"/>
        <w:numPr>
          <w:ilvl w:val="0"/>
          <w:numId w:val="10"/>
        </w:numPr>
        <w:spacing w:after="0" w:line="240" w:lineRule="auto"/>
        <w:rPr>
          <w:bCs/>
          <w:sz w:val="24"/>
          <w:szCs w:val="24"/>
        </w:rPr>
      </w:pPr>
      <w:r w:rsidRPr="00DF2FB5">
        <w:drawing>
          <wp:anchor distT="0" distB="0" distL="114300" distR="114300" simplePos="0" relativeHeight="251659264" behindDoc="1" locked="0" layoutInCell="1" allowOverlap="1" wp14:anchorId="63D28B76" wp14:editId="18312A5E">
            <wp:simplePos x="0" y="0"/>
            <wp:positionH relativeFrom="margin">
              <wp:align>right</wp:align>
            </wp:positionH>
            <wp:positionV relativeFrom="paragraph">
              <wp:posOffset>285115</wp:posOffset>
            </wp:positionV>
            <wp:extent cx="2628900" cy="1743075"/>
            <wp:effectExtent l="0" t="0" r="0" b="9525"/>
            <wp:wrapTight wrapText="bothSides">
              <wp:wrapPolygon edited="0">
                <wp:start x="0" y="0"/>
                <wp:lineTo x="0" y="21482"/>
                <wp:lineTo x="21443" y="21482"/>
                <wp:lineTo x="214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28900" cy="1743075"/>
                    </a:xfrm>
                    <a:prstGeom prst="rect">
                      <a:avLst/>
                    </a:prstGeom>
                  </pic:spPr>
                </pic:pic>
              </a:graphicData>
            </a:graphic>
          </wp:anchor>
        </w:drawing>
      </w:r>
      <w:r w:rsidR="00EC1DD4">
        <w:rPr>
          <w:bCs/>
          <w:sz w:val="24"/>
          <w:szCs w:val="24"/>
        </w:rPr>
        <w:t xml:space="preserve">We are on track to move into our new offices </w:t>
      </w:r>
      <w:r w:rsidR="00B4740C">
        <w:rPr>
          <w:bCs/>
          <w:sz w:val="24"/>
          <w:szCs w:val="24"/>
        </w:rPr>
        <w:t>by</w:t>
      </w:r>
      <w:r w:rsidR="00EC1DD4">
        <w:rPr>
          <w:bCs/>
          <w:sz w:val="24"/>
          <w:szCs w:val="24"/>
        </w:rPr>
        <w:t xml:space="preserve"> the end of June. The Shangri La staff will be moving out of our offices June 6</w:t>
      </w:r>
      <w:r w:rsidR="00EC1DD4" w:rsidRPr="00EC1DD4">
        <w:rPr>
          <w:bCs/>
          <w:sz w:val="24"/>
          <w:szCs w:val="24"/>
          <w:vertAlign w:val="superscript"/>
        </w:rPr>
        <w:t>th</w:t>
      </w:r>
      <w:r w:rsidR="00EC1DD4">
        <w:rPr>
          <w:bCs/>
          <w:sz w:val="24"/>
          <w:szCs w:val="24"/>
        </w:rPr>
        <w:t xml:space="preserve"> and 7</w:t>
      </w:r>
      <w:r w:rsidR="00EC1DD4" w:rsidRPr="00EC1DD4">
        <w:rPr>
          <w:bCs/>
          <w:sz w:val="24"/>
          <w:szCs w:val="24"/>
          <w:vertAlign w:val="superscript"/>
        </w:rPr>
        <w:t>th</w:t>
      </w:r>
      <w:r w:rsidR="00EC1DD4">
        <w:rPr>
          <w:bCs/>
          <w:sz w:val="24"/>
          <w:szCs w:val="24"/>
        </w:rPr>
        <w:t xml:space="preserve"> and if the Board approves the lease, we will begin moving in June 12</w:t>
      </w:r>
      <w:r w:rsidR="00EC1DD4" w:rsidRPr="00EC1DD4">
        <w:rPr>
          <w:bCs/>
          <w:sz w:val="24"/>
          <w:szCs w:val="24"/>
          <w:vertAlign w:val="superscript"/>
        </w:rPr>
        <w:t>th</w:t>
      </w:r>
      <w:r w:rsidR="00EC1DD4">
        <w:rPr>
          <w:bCs/>
          <w:sz w:val="24"/>
          <w:szCs w:val="24"/>
        </w:rPr>
        <w:t xml:space="preserve">. </w:t>
      </w:r>
    </w:p>
    <w:p w14:paraId="262F238E" w14:textId="1C955DD1" w:rsidR="00EC1DD4" w:rsidRDefault="00EC1DD4" w:rsidP="00EC1DD4">
      <w:pPr>
        <w:pStyle w:val="ListParagraph"/>
        <w:numPr>
          <w:ilvl w:val="0"/>
          <w:numId w:val="10"/>
        </w:numPr>
        <w:spacing w:after="0" w:line="240" w:lineRule="auto"/>
        <w:rPr>
          <w:bCs/>
          <w:sz w:val="24"/>
          <w:szCs w:val="24"/>
        </w:rPr>
      </w:pPr>
      <w:r>
        <w:rPr>
          <w:bCs/>
          <w:sz w:val="24"/>
          <w:szCs w:val="24"/>
        </w:rPr>
        <w:t>Notice has been given to Oregon Coast Property Management that we</w:t>
      </w:r>
      <w:r w:rsidR="00AF729A">
        <w:rPr>
          <w:bCs/>
          <w:sz w:val="24"/>
          <w:szCs w:val="24"/>
        </w:rPr>
        <w:t xml:space="preserve"> </w:t>
      </w:r>
      <w:r>
        <w:rPr>
          <w:bCs/>
          <w:sz w:val="24"/>
          <w:szCs w:val="24"/>
        </w:rPr>
        <w:t>will be vacating our current location on</w:t>
      </w:r>
      <w:r w:rsidR="00AF729A">
        <w:rPr>
          <w:bCs/>
          <w:sz w:val="24"/>
          <w:szCs w:val="24"/>
        </w:rPr>
        <w:t xml:space="preserve"> </w:t>
      </w:r>
      <w:r>
        <w:rPr>
          <w:bCs/>
          <w:sz w:val="24"/>
          <w:szCs w:val="24"/>
        </w:rPr>
        <w:t xml:space="preserve">June 30, 2019. </w:t>
      </w:r>
    </w:p>
    <w:p w14:paraId="0697B94B" w14:textId="38CF26E3" w:rsidR="00EC1DD4" w:rsidRDefault="00EC1DD4" w:rsidP="00EC1DD4">
      <w:pPr>
        <w:pStyle w:val="ListParagraph"/>
        <w:numPr>
          <w:ilvl w:val="0"/>
          <w:numId w:val="10"/>
        </w:numPr>
        <w:spacing w:after="0" w:line="240" w:lineRule="auto"/>
        <w:rPr>
          <w:bCs/>
          <w:sz w:val="24"/>
          <w:szCs w:val="24"/>
        </w:rPr>
      </w:pPr>
      <w:r>
        <w:rPr>
          <w:bCs/>
          <w:sz w:val="24"/>
          <w:szCs w:val="24"/>
        </w:rPr>
        <w:t>We have been cleaning out the current garage/office and will be offering a variety of office furniture and supplies to our colleagues in other libraries before having the remaining items taken away for surplus or disposal.</w:t>
      </w:r>
    </w:p>
    <w:p w14:paraId="4F39F5AF" w14:textId="26502398" w:rsidR="00EC1DD4" w:rsidRDefault="00EC1DD4" w:rsidP="00EC1DD4">
      <w:pPr>
        <w:pStyle w:val="ListParagraph"/>
        <w:numPr>
          <w:ilvl w:val="0"/>
          <w:numId w:val="10"/>
        </w:numPr>
        <w:spacing w:after="0" w:line="240" w:lineRule="auto"/>
        <w:rPr>
          <w:bCs/>
          <w:sz w:val="24"/>
          <w:szCs w:val="24"/>
        </w:rPr>
      </w:pPr>
      <w:r>
        <w:rPr>
          <w:bCs/>
          <w:sz w:val="24"/>
          <w:szCs w:val="24"/>
        </w:rPr>
        <w:t xml:space="preserve">We have ordered furniture from </w:t>
      </w:r>
      <w:hyperlink r:id="rId12" w:history="1">
        <w:r w:rsidRPr="00AF729A">
          <w:rPr>
            <w:rStyle w:val="Hyperlink"/>
            <w:bCs/>
            <w:sz w:val="24"/>
            <w:szCs w:val="24"/>
          </w:rPr>
          <w:t>Oregon Cor</w:t>
        </w:r>
        <w:r w:rsidRPr="00AF729A">
          <w:rPr>
            <w:rStyle w:val="Hyperlink"/>
            <w:bCs/>
            <w:sz w:val="24"/>
            <w:szCs w:val="24"/>
          </w:rPr>
          <w:t>r</w:t>
        </w:r>
        <w:r w:rsidRPr="00AF729A">
          <w:rPr>
            <w:rStyle w:val="Hyperlink"/>
            <w:bCs/>
            <w:sz w:val="24"/>
            <w:szCs w:val="24"/>
          </w:rPr>
          <w:t>ections Enterprises</w:t>
        </w:r>
      </w:hyperlink>
      <w:r>
        <w:rPr>
          <w:bCs/>
          <w:sz w:val="24"/>
          <w:szCs w:val="24"/>
        </w:rPr>
        <w:t xml:space="preserve"> who produce high quality office furniture at a reasonable price. </w:t>
      </w:r>
      <w:r w:rsidR="007F2237">
        <w:rPr>
          <w:bCs/>
          <w:sz w:val="24"/>
          <w:szCs w:val="24"/>
        </w:rPr>
        <w:t xml:space="preserve">I have seen their furniture in </w:t>
      </w:r>
      <w:r w:rsidR="00D815B4">
        <w:rPr>
          <w:bCs/>
          <w:sz w:val="24"/>
          <w:szCs w:val="24"/>
        </w:rPr>
        <w:t>several</w:t>
      </w:r>
      <w:r w:rsidR="007F2237">
        <w:rPr>
          <w:bCs/>
          <w:sz w:val="24"/>
          <w:szCs w:val="24"/>
        </w:rPr>
        <w:t xml:space="preserve"> Oregon libraries, including the Driftwood Library in Lincoln City. </w:t>
      </w:r>
      <w:r>
        <w:rPr>
          <w:bCs/>
          <w:sz w:val="24"/>
          <w:szCs w:val="24"/>
        </w:rPr>
        <w:t xml:space="preserve">They will also deliver and assemble the furniture in our new office. They do have a long lead time as they don’t keep stock available. We have been told there is an eight week wait and the furniture was ordered on June 5, 2019. We will make do until the furniture arrives. </w:t>
      </w:r>
    </w:p>
    <w:p w14:paraId="6BC0DDA4" w14:textId="45BFAFAA" w:rsidR="00EC1DD4" w:rsidRDefault="00EC1DD4" w:rsidP="00EC1DD4">
      <w:pPr>
        <w:pStyle w:val="ListParagraph"/>
        <w:numPr>
          <w:ilvl w:val="0"/>
          <w:numId w:val="10"/>
        </w:numPr>
        <w:spacing w:after="0" w:line="240" w:lineRule="auto"/>
        <w:rPr>
          <w:bCs/>
          <w:sz w:val="24"/>
          <w:szCs w:val="24"/>
        </w:rPr>
      </w:pPr>
      <w:r>
        <w:rPr>
          <w:bCs/>
          <w:sz w:val="24"/>
          <w:szCs w:val="24"/>
        </w:rPr>
        <w:t xml:space="preserve">Staff have visited the space on several occasions and have met most of the staff at Shangri La. They are looking forward to having us as office mates and we look forward to sharing their space. </w:t>
      </w:r>
    </w:p>
    <w:p w14:paraId="65C2EF5D" w14:textId="3C8FCE02" w:rsidR="007F2237" w:rsidRDefault="007F2237" w:rsidP="00EC1DD4">
      <w:pPr>
        <w:pStyle w:val="ListParagraph"/>
        <w:numPr>
          <w:ilvl w:val="0"/>
          <w:numId w:val="10"/>
        </w:numPr>
        <w:spacing w:after="0" w:line="240" w:lineRule="auto"/>
        <w:rPr>
          <w:bCs/>
          <w:sz w:val="24"/>
          <w:szCs w:val="24"/>
        </w:rPr>
      </w:pPr>
      <w:r>
        <w:rPr>
          <w:bCs/>
          <w:sz w:val="24"/>
          <w:szCs w:val="24"/>
        </w:rPr>
        <w:t xml:space="preserve">We will be canceling our electricity, natural gas, and garbage service and moving our phone and internet service to our new office by the end of the month. </w:t>
      </w:r>
    </w:p>
    <w:p w14:paraId="73DF069A" w14:textId="368DF945" w:rsidR="00236817" w:rsidRDefault="00236817" w:rsidP="00236817">
      <w:pPr>
        <w:spacing w:after="0" w:line="240" w:lineRule="auto"/>
        <w:rPr>
          <w:bCs/>
          <w:sz w:val="24"/>
          <w:szCs w:val="24"/>
        </w:rPr>
      </w:pPr>
    </w:p>
    <w:p w14:paraId="7FA0AF91" w14:textId="4C4B9C2E" w:rsidR="00236817" w:rsidRDefault="00236817" w:rsidP="00236817">
      <w:pPr>
        <w:spacing w:after="0" w:line="240" w:lineRule="auto"/>
        <w:rPr>
          <w:b/>
          <w:sz w:val="24"/>
          <w:szCs w:val="24"/>
        </w:rPr>
      </w:pPr>
      <w:r>
        <w:rPr>
          <w:b/>
          <w:sz w:val="24"/>
          <w:szCs w:val="24"/>
        </w:rPr>
        <w:t>District-wide Projects:</w:t>
      </w:r>
    </w:p>
    <w:p w14:paraId="0BB369A8" w14:textId="2C60DB9F" w:rsidR="00236817" w:rsidRPr="00236817" w:rsidRDefault="00236817" w:rsidP="00236817">
      <w:pPr>
        <w:pStyle w:val="ListParagraph"/>
        <w:numPr>
          <w:ilvl w:val="0"/>
          <w:numId w:val="14"/>
        </w:numPr>
        <w:spacing w:after="0" w:line="240" w:lineRule="auto"/>
        <w:rPr>
          <w:b/>
          <w:sz w:val="24"/>
          <w:szCs w:val="24"/>
        </w:rPr>
      </w:pPr>
      <w:r>
        <w:rPr>
          <w:bCs/>
          <w:sz w:val="24"/>
          <w:szCs w:val="24"/>
        </w:rPr>
        <w:t xml:space="preserve">We will be using our </w:t>
      </w:r>
      <w:hyperlink r:id="rId13" w:history="1">
        <w:r w:rsidRPr="00AF729A">
          <w:rPr>
            <w:rStyle w:val="Hyperlink"/>
            <w:bCs/>
            <w:sz w:val="24"/>
            <w:szCs w:val="24"/>
          </w:rPr>
          <w:t>2018-2019 Ready to Read Grant</w:t>
        </w:r>
      </w:hyperlink>
      <w:r>
        <w:rPr>
          <w:bCs/>
          <w:sz w:val="24"/>
          <w:szCs w:val="24"/>
        </w:rPr>
        <w:t xml:space="preserve"> (state general funds that come to us from the State Library of Oregon annually for children’s services) to fund two summer reading programs for all District libraries. We will pay for 6 </w:t>
      </w:r>
      <w:r w:rsidR="00D815B4">
        <w:rPr>
          <w:bCs/>
          <w:sz w:val="24"/>
          <w:szCs w:val="24"/>
        </w:rPr>
        <w:t>performances</w:t>
      </w:r>
      <w:r>
        <w:rPr>
          <w:bCs/>
          <w:sz w:val="24"/>
          <w:szCs w:val="24"/>
        </w:rPr>
        <w:t xml:space="preserve"> of </w:t>
      </w:r>
      <w:hyperlink r:id="rId14" w:history="1">
        <w:r w:rsidRPr="00AF729A">
          <w:rPr>
            <w:rStyle w:val="Hyperlink"/>
            <w:bCs/>
            <w:sz w:val="24"/>
            <w:szCs w:val="24"/>
          </w:rPr>
          <w:t>Pegasus Puppet Theatre</w:t>
        </w:r>
      </w:hyperlink>
      <w:r>
        <w:rPr>
          <w:bCs/>
          <w:sz w:val="24"/>
          <w:szCs w:val="24"/>
        </w:rPr>
        <w:t xml:space="preserve"> “Stories of the Starts” and 5 performances of singer and storyteller </w:t>
      </w:r>
      <w:hyperlink r:id="rId15" w:history="1">
        <w:r w:rsidRPr="00AF729A">
          <w:rPr>
            <w:rStyle w:val="Hyperlink"/>
            <w:bCs/>
            <w:sz w:val="24"/>
            <w:szCs w:val="24"/>
          </w:rPr>
          <w:t>Mo Phillips</w:t>
        </w:r>
      </w:hyperlink>
      <w:r>
        <w:rPr>
          <w:bCs/>
          <w:sz w:val="24"/>
          <w:szCs w:val="24"/>
        </w:rPr>
        <w:t xml:space="preserve">. We are adding two performances at the Depoe Bay Neighbors for Kids site. They will see Pegasus Puppet Theatre and After Dark, a swing dance group from OSU. </w:t>
      </w:r>
    </w:p>
    <w:p w14:paraId="0ED99D42" w14:textId="01065BD3" w:rsidR="00640585" w:rsidRPr="00DF2FB5" w:rsidRDefault="00236817" w:rsidP="00565458">
      <w:pPr>
        <w:pStyle w:val="ListParagraph"/>
        <w:numPr>
          <w:ilvl w:val="0"/>
          <w:numId w:val="14"/>
        </w:numPr>
        <w:spacing w:after="0" w:line="240" w:lineRule="auto"/>
        <w:rPr>
          <w:sz w:val="24"/>
          <w:szCs w:val="24"/>
        </w:rPr>
      </w:pPr>
      <w:r w:rsidRPr="00DF2FB5">
        <w:rPr>
          <w:bCs/>
          <w:sz w:val="24"/>
          <w:szCs w:val="24"/>
        </w:rPr>
        <w:t xml:space="preserve">I met with district library directors and Blake Pang from </w:t>
      </w:r>
      <w:hyperlink r:id="rId16" w:history="1">
        <w:r w:rsidRPr="00B4740C">
          <w:rPr>
            <w:rStyle w:val="Hyperlink"/>
            <w:bCs/>
            <w:sz w:val="24"/>
            <w:szCs w:val="24"/>
          </w:rPr>
          <w:t>United Way of Benton, and Lincoln Counties</w:t>
        </w:r>
      </w:hyperlink>
      <w:r w:rsidRPr="00DF2FB5">
        <w:rPr>
          <w:bCs/>
          <w:sz w:val="24"/>
          <w:szCs w:val="24"/>
        </w:rPr>
        <w:t xml:space="preserve"> about the </w:t>
      </w:r>
      <w:hyperlink r:id="rId17" w:history="1">
        <w:r w:rsidRPr="00B214D6">
          <w:rPr>
            <w:rStyle w:val="Hyperlink"/>
            <w:bCs/>
            <w:sz w:val="24"/>
            <w:szCs w:val="24"/>
          </w:rPr>
          <w:t>Dolly Parton Imagination Library</w:t>
        </w:r>
      </w:hyperlink>
      <w:r w:rsidRPr="00DF2FB5">
        <w:rPr>
          <w:bCs/>
          <w:sz w:val="24"/>
          <w:szCs w:val="24"/>
        </w:rPr>
        <w:t xml:space="preserve">. We learned that Lincoln County has exceeded expected signups for the program with a total of </w:t>
      </w:r>
      <w:r w:rsidR="00DF2FB5" w:rsidRPr="00DF2FB5">
        <w:rPr>
          <w:bCs/>
          <w:sz w:val="24"/>
          <w:szCs w:val="24"/>
        </w:rPr>
        <w:t xml:space="preserve">717 children between the ages of 0 and 5 signed up. We also learned that the project has received </w:t>
      </w:r>
      <w:r w:rsidR="00DF2FB5" w:rsidRPr="00DF2FB5">
        <w:rPr>
          <w:bCs/>
          <w:sz w:val="24"/>
          <w:szCs w:val="24"/>
        </w:rPr>
        <w:lastRenderedPageBreak/>
        <w:t xml:space="preserve">funding from the </w:t>
      </w:r>
      <w:hyperlink r:id="rId18" w:history="1">
        <w:r w:rsidR="00DF2FB5" w:rsidRPr="00B4740C">
          <w:rPr>
            <w:rStyle w:val="Hyperlink"/>
            <w:bCs/>
            <w:sz w:val="24"/>
            <w:szCs w:val="24"/>
          </w:rPr>
          <w:t>Lincoln County Early Learning Hub</w:t>
        </w:r>
      </w:hyperlink>
      <w:r w:rsidR="00DF2FB5" w:rsidRPr="00DF2FB5">
        <w:rPr>
          <w:bCs/>
          <w:sz w:val="24"/>
          <w:szCs w:val="24"/>
        </w:rPr>
        <w:t xml:space="preserve"> and funds for promoting the program f</w:t>
      </w:r>
      <w:r w:rsidR="00DF2FB5">
        <w:rPr>
          <w:bCs/>
          <w:sz w:val="24"/>
          <w:szCs w:val="24"/>
        </w:rPr>
        <w:t>rom</w:t>
      </w:r>
      <w:r w:rsidR="00DF2FB5" w:rsidRPr="00DF2FB5">
        <w:rPr>
          <w:bCs/>
          <w:sz w:val="24"/>
          <w:szCs w:val="24"/>
        </w:rPr>
        <w:t xml:space="preserve"> </w:t>
      </w:r>
      <w:hyperlink r:id="rId19" w:history="1">
        <w:r w:rsidR="00DF2FB5" w:rsidRPr="00B4740C">
          <w:rPr>
            <w:rStyle w:val="Hyperlink"/>
            <w:bCs/>
            <w:sz w:val="24"/>
            <w:szCs w:val="24"/>
          </w:rPr>
          <w:t>Oregon State Credit Union</w:t>
        </w:r>
      </w:hyperlink>
      <w:r w:rsidR="00DF2FB5" w:rsidRPr="00DF2FB5">
        <w:rPr>
          <w:bCs/>
          <w:sz w:val="24"/>
          <w:szCs w:val="24"/>
        </w:rPr>
        <w:t xml:space="preserve">. There is </w:t>
      </w:r>
      <w:r w:rsidR="00D815B4" w:rsidRPr="00DF2FB5">
        <w:rPr>
          <w:bCs/>
          <w:sz w:val="24"/>
          <w:szCs w:val="24"/>
        </w:rPr>
        <w:t>enough</w:t>
      </w:r>
      <w:r w:rsidR="00DF2FB5" w:rsidRPr="00DF2FB5">
        <w:rPr>
          <w:bCs/>
          <w:sz w:val="24"/>
          <w:szCs w:val="24"/>
        </w:rPr>
        <w:t xml:space="preserve"> funding available currently that we anticipate none of the libraries will need to provide funding for </w:t>
      </w:r>
      <w:r w:rsidR="00DF2FB5">
        <w:rPr>
          <w:bCs/>
          <w:sz w:val="24"/>
          <w:szCs w:val="24"/>
        </w:rPr>
        <w:t xml:space="preserve">the upcoming year. We also will be planning “graduation” ceremonies for those children aging out of the program at the local libraries. Blake provided us with lots of information and explained that United Way is the fiscal agent for the project. </w:t>
      </w:r>
    </w:p>
    <w:p w14:paraId="2FB12A61" w14:textId="0CD012EC" w:rsidR="00DF2FB5" w:rsidRPr="00DF2FB5" w:rsidRDefault="00DF2FB5" w:rsidP="00565458">
      <w:pPr>
        <w:pStyle w:val="ListParagraph"/>
        <w:numPr>
          <w:ilvl w:val="0"/>
          <w:numId w:val="14"/>
        </w:numPr>
        <w:spacing w:after="0" w:line="240" w:lineRule="auto"/>
        <w:rPr>
          <w:sz w:val="24"/>
          <w:szCs w:val="24"/>
        </w:rPr>
      </w:pPr>
      <w:r>
        <w:rPr>
          <w:bCs/>
          <w:sz w:val="24"/>
          <w:szCs w:val="24"/>
        </w:rPr>
        <w:t>At the meeting with District library directors we decided to meet on a regular basis to discuss issues of importance across the district. We are scheduled to meet on July 19</w:t>
      </w:r>
      <w:r w:rsidRPr="00DF2FB5">
        <w:rPr>
          <w:bCs/>
          <w:sz w:val="24"/>
          <w:szCs w:val="24"/>
          <w:vertAlign w:val="superscript"/>
        </w:rPr>
        <w:t>th</w:t>
      </w:r>
      <w:r>
        <w:rPr>
          <w:bCs/>
          <w:sz w:val="24"/>
          <w:szCs w:val="24"/>
        </w:rPr>
        <w:t xml:space="preserve"> at the new district office and plan to meet every six weeks.  </w:t>
      </w:r>
    </w:p>
    <w:p w14:paraId="25729FEF" w14:textId="2A0027B5" w:rsidR="00DF2FB5" w:rsidRPr="00DF2FB5" w:rsidRDefault="00DF2FB5" w:rsidP="00565458">
      <w:pPr>
        <w:pStyle w:val="ListParagraph"/>
        <w:numPr>
          <w:ilvl w:val="0"/>
          <w:numId w:val="14"/>
        </w:numPr>
        <w:spacing w:after="0" w:line="240" w:lineRule="auto"/>
        <w:rPr>
          <w:sz w:val="24"/>
          <w:szCs w:val="24"/>
        </w:rPr>
      </w:pPr>
      <w:r>
        <w:rPr>
          <w:bCs/>
          <w:sz w:val="24"/>
          <w:szCs w:val="24"/>
        </w:rPr>
        <w:t xml:space="preserve">We are also planning a district wide all staff day in September or October where all the libraries will </w:t>
      </w:r>
      <w:r w:rsidR="00D815B4">
        <w:rPr>
          <w:bCs/>
          <w:sz w:val="24"/>
          <w:szCs w:val="24"/>
        </w:rPr>
        <w:t>close,</w:t>
      </w:r>
      <w:r>
        <w:rPr>
          <w:bCs/>
          <w:sz w:val="24"/>
          <w:szCs w:val="24"/>
        </w:rPr>
        <w:t xml:space="preserve"> and we will share information between staff. </w:t>
      </w:r>
    </w:p>
    <w:p w14:paraId="75A14A5B" w14:textId="77777777" w:rsidR="00DF2FB5" w:rsidRPr="00DF2FB5" w:rsidRDefault="00DF2FB5" w:rsidP="00DF2FB5">
      <w:pPr>
        <w:pStyle w:val="ListParagraph"/>
        <w:spacing w:after="0" w:line="240" w:lineRule="auto"/>
        <w:rPr>
          <w:sz w:val="24"/>
          <w:szCs w:val="24"/>
        </w:rPr>
      </w:pPr>
    </w:p>
    <w:p w14:paraId="001FC365" w14:textId="55A3C430" w:rsidR="007E65F2" w:rsidRDefault="007F2237" w:rsidP="007E65F2">
      <w:pPr>
        <w:spacing w:after="0" w:line="240" w:lineRule="auto"/>
        <w:rPr>
          <w:b/>
          <w:sz w:val="24"/>
          <w:szCs w:val="24"/>
        </w:rPr>
      </w:pPr>
      <w:r>
        <w:rPr>
          <w:b/>
          <w:sz w:val="24"/>
          <w:szCs w:val="24"/>
        </w:rPr>
        <w:t>May</w:t>
      </w:r>
      <w:r w:rsidR="009F182E">
        <w:rPr>
          <w:b/>
          <w:sz w:val="24"/>
          <w:szCs w:val="24"/>
        </w:rPr>
        <w:t xml:space="preserve"> Activities of the District Librarian:</w:t>
      </w:r>
    </w:p>
    <w:p w14:paraId="0A0FC104" w14:textId="77777777" w:rsidR="007F2237" w:rsidRPr="007F2237" w:rsidRDefault="007F2237" w:rsidP="007F2237">
      <w:pPr>
        <w:pStyle w:val="ListParagraph"/>
        <w:numPr>
          <w:ilvl w:val="0"/>
          <w:numId w:val="5"/>
        </w:numPr>
        <w:spacing w:after="0" w:line="240" w:lineRule="auto"/>
        <w:rPr>
          <w:b/>
          <w:sz w:val="24"/>
          <w:szCs w:val="24"/>
        </w:rPr>
      </w:pPr>
      <w:r>
        <w:rPr>
          <w:sz w:val="24"/>
          <w:szCs w:val="24"/>
        </w:rPr>
        <w:t>I attended a Human Resources training sponsored by the Special Districts Association of Oregon on May 22</w:t>
      </w:r>
      <w:r w:rsidRPr="007F2237">
        <w:rPr>
          <w:sz w:val="24"/>
          <w:szCs w:val="24"/>
          <w:vertAlign w:val="superscript"/>
        </w:rPr>
        <w:t>nd</w:t>
      </w:r>
      <w:r>
        <w:rPr>
          <w:sz w:val="24"/>
          <w:szCs w:val="24"/>
        </w:rPr>
        <w:t xml:space="preserve">.  Topics covered included: Veterans Preference, Wage and Hour Law, Social Media, and Workplace Harassment. My attending this training will provide a discount on district insurance as will attendance by the Board at the Board of Directors and Management Training in Newport on August 7, 2019.  I also learned that our SDAO membership provides us with access to HR Answers consulting services. </w:t>
      </w:r>
    </w:p>
    <w:p w14:paraId="5A8EDC83" w14:textId="6BFD5164" w:rsidR="00236817" w:rsidRPr="00B214D6" w:rsidRDefault="007F2237" w:rsidP="007F2237">
      <w:pPr>
        <w:pStyle w:val="ListParagraph"/>
        <w:numPr>
          <w:ilvl w:val="0"/>
          <w:numId w:val="5"/>
        </w:numPr>
        <w:spacing w:after="0" w:line="240" w:lineRule="auto"/>
        <w:rPr>
          <w:b/>
          <w:sz w:val="24"/>
          <w:szCs w:val="24"/>
        </w:rPr>
      </w:pPr>
      <w:r>
        <w:rPr>
          <w:sz w:val="24"/>
          <w:szCs w:val="24"/>
        </w:rPr>
        <w:t>I had the opportunity to work at the Siletz Library with Jane Cothron on a Friday afternoon while the regular staff were at a</w:t>
      </w:r>
      <w:r w:rsidR="00236817">
        <w:rPr>
          <w:sz w:val="24"/>
          <w:szCs w:val="24"/>
        </w:rPr>
        <w:t>n</w:t>
      </w:r>
      <w:r>
        <w:rPr>
          <w:sz w:val="24"/>
          <w:szCs w:val="24"/>
        </w:rPr>
        <w:t xml:space="preserve"> online database training sponsored by the State Library of Oregon. </w:t>
      </w:r>
      <w:r w:rsidR="00236817">
        <w:rPr>
          <w:sz w:val="24"/>
          <w:szCs w:val="24"/>
        </w:rPr>
        <w:t xml:space="preserve">It was very valuable experience and, along with driving the courier van, is something I plan to do on a regular basis. </w:t>
      </w:r>
    </w:p>
    <w:p w14:paraId="70285BD1" w14:textId="417E7118" w:rsidR="00B214D6" w:rsidRDefault="00B214D6" w:rsidP="00B214D6">
      <w:pPr>
        <w:spacing w:after="0" w:line="240" w:lineRule="auto"/>
        <w:rPr>
          <w:b/>
          <w:sz w:val="24"/>
          <w:szCs w:val="24"/>
        </w:rPr>
      </w:pPr>
    </w:p>
    <w:p w14:paraId="2AC57538" w14:textId="32DF8009" w:rsidR="00B214D6" w:rsidRDefault="00B214D6" w:rsidP="00B214D6">
      <w:pPr>
        <w:spacing w:after="0" w:line="240" w:lineRule="auto"/>
        <w:rPr>
          <w:b/>
          <w:sz w:val="24"/>
          <w:szCs w:val="24"/>
        </w:rPr>
      </w:pPr>
      <w:r>
        <w:rPr>
          <w:b/>
          <w:sz w:val="24"/>
          <w:szCs w:val="24"/>
        </w:rPr>
        <w:t>Coming Up:</w:t>
      </w:r>
    </w:p>
    <w:p w14:paraId="433FA253" w14:textId="7E8DC756" w:rsidR="00B214D6" w:rsidRDefault="00B214D6" w:rsidP="00B214D6">
      <w:pPr>
        <w:pStyle w:val="ListParagraph"/>
        <w:numPr>
          <w:ilvl w:val="0"/>
          <w:numId w:val="15"/>
        </w:numPr>
        <w:spacing w:after="0" w:line="240" w:lineRule="auto"/>
        <w:rPr>
          <w:bCs/>
          <w:sz w:val="24"/>
          <w:szCs w:val="24"/>
        </w:rPr>
      </w:pPr>
      <w:r>
        <w:rPr>
          <w:bCs/>
          <w:sz w:val="24"/>
          <w:szCs w:val="24"/>
        </w:rPr>
        <w:t xml:space="preserve">I will be attending the </w:t>
      </w:r>
      <w:hyperlink r:id="rId20" w:history="1">
        <w:r w:rsidRPr="00B214D6">
          <w:rPr>
            <w:rStyle w:val="Hyperlink"/>
            <w:bCs/>
            <w:sz w:val="24"/>
            <w:szCs w:val="24"/>
          </w:rPr>
          <w:t>2019 OLA Leadership Institute</w:t>
        </w:r>
      </w:hyperlink>
      <w:r>
        <w:rPr>
          <w:bCs/>
          <w:sz w:val="24"/>
          <w:szCs w:val="24"/>
        </w:rPr>
        <w:t xml:space="preserve"> in Cottage Grove, OR as a mentor from Tuesday, June 18</w:t>
      </w:r>
      <w:r w:rsidRPr="00B214D6">
        <w:rPr>
          <w:bCs/>
          <w:sz w:val="24"/>
          <w:szCs w:val="24"/>
          <w:vertAlign w:val="superscript"/>
        </w:rPr>
        <w:t>th</w:t>
      </w:r>
      <w:r>
        <w:rPr>
          <w:bCs/>
          <w:sz w:val="24"/>
          <w:szCs w:val="24"/>
        </w:rPr>
        <w:t xml:space="preserve"> through Friday, June 21</w:t>
      </w:r>
      <w:r w:rsidRPr="00B214D6">
        <w:rPr>
          <w:bCs/>
          <w:sz w:val="24"/>
          <w:szCs w:val="24"/>
          <w:vertAlign w:val="superscript"/>
        </w:rPr>
        <w:t>st</w:t>
      </w:r>
      <w:r>
        <w:rPr>
          <w:bCs/>
          <w:sz w:val="24"/>
          <w:szCs w:val="24"/>
        </w:rPr>
        <w:t xml:space="preserve">. </w:t>
      </w:r>
    </w:p>
    <w:p w14:paraId="715542A9" w14:textId="49EBCB45" w:rsidR="007831C3" w:rsidRDefault="00B214D6" w:rsidP="00706A41">
      <w:pPr>
        <w:pStyle w:val="ListParagraph"/>
        <w:numPr>
          <w:ilvl w:val="0"/>
          <w:numId w:val="15"/>
        </w:numPr>
        <w:spacing w:after="0" w:line="240" w:lineRule="auto"/>
        <w:rPr>
          <w:bCs/>
          <w:sz w:val="24"/>
          <w:szCs w:val="24"/>
        </w:rPr>
      </w:pPr>
      <w:r w:rsidRPr="007831C3">
        <w:rPr>
          <w:bCs/>
          <w:sz w:val="24"/>
          <w:szCs w:val="24"/>
        </w:rPr>
        <w:t>I will be taking vacation June 27</w:t>
      </w:r>
      <w:r w:rsidRPr="007831C3">
        <w:rPr>
          <w:bCs/>
          <w:sz w:val="24"/>
          <w:szCs w:val="24"/>
          <w:vertAlign w:val="superscript"/>
        </w:rPr>
        <w:t>th</w:t>
      </w:r>
      <w:r w:rsidRPr="007831C3">
        <w:rPr>
          <w:bCs/>
          <w:sz w:val="24"/>
          <w:szCs w:val="24"/>
        </w:rPr>
        <w:t xml:space="preserve"> </w:t>
      </w:r>
      <w:r w:rsidR="007831C3" w:rsidRPr="007831C3">
        <w:rPr>
          <w:bCs/>
          <w:sz w:val="24"/>
          <w:szCs w:val="24"/>
        </w:rPr>
        <w:t xml:space="preserve">through </w:t>
      </w:r>
      <w:r w:rsidR="007831C3">
        <w:rPr>
          <w:bCs/>
          <w:sz w:val="24"/>
          <w:szCs w:val="24"/>
        </w:rPr>
        <w:t>July 2</w:t>
      </w:r>
      <w:r w:rsidR="007831C3" w:rsidRPr="007831C3">
        <w:rPr>
          <w:bCs/>
          <w:sz w:val="24"/>
          <w:szCs w:val="24"/>
          <w:vertAlign w:val="superscript"/>
        </w:rPr>
        <w:t>nd</w:t>
      </w:r>
      <w:r w:rsidR="007831C3">
        <w:rPr>
          <w:bCs/>
          <w:sz w:val="24"/>
          <w:szCs w:val="24"/>
        </w:rPr>
        <w:t xml:space="preserve">. </w:t>
      </w:r>
    </w:p>
    <w:p w14:paraId="75E1EE7B" w14:textId="12D8F465" w:rsidR="007831C3" w:rsidRDefault="007831C3" w:rsidP="00706A41">
      <w:pPr>
        <w:pStyle w:val="ListParagraph"/>
        <w:numPr>
          <w:ilvl w:val="0"/>
          <w:numId w:val="15"/>
        </w:numPr>
        <w:spacing w:after="0" w:line="240" w:lineRule="auto"/>
        <w:rPr>
          <w:bCs/>
          <w:sz w:val="24"/>
          <w:szCs w:val="24"/>
        </w:rPr>
      </w:pPr>
      <w:r>
        <w:rPr>
          <w:bCs/>
          <w:sz w:val="24"/>
          <w:szCs w:val="24"/>
        </w:rPr>
        <w:t>Jane Cothron will be attending the ALA Conference in Washington D.C. from June 20</w:t>
      </w:r>
      <w:r w:rsidRPr="007831C3">
        <w:rPr>
          <w:bCs/>
          <w:sz w:val="24"/>
          <w:szCs w:val="24"/>
          <w:vertAlign w:val="superscript"/>
        </w:rPr>
        <w:t>th</w:t>
      </w:r>
      <w:r>
        <w:rPr>
          <w:bCs/>
          <w:sz w:val="24"/>
          <w:szCs w:val="24"/>
        </w:rPr>
        <w:t xml:space="preserve"> through June 25</w:t>
      </w:r>
      <w:r w:rsidRPr="007831C3">
        <w:rPr>
          <w:bCs/>
          <w:sz w:val="24"/>
          <w:szCs w:val="24"/>
          <w:vertAlign w:val="superscript"/>
        </w:rPr>
        <w:t>th</w:t>
      </w:r>
      <w:r>
        <w:rPr>
          <w:bCs/>
          <w:sz w:val="24"/>
          <w:szCs w:val="24"/>
        </w:rPr>
        <w:t>.</w:t>
      </w:r>
    </w:p>
    <w:p w14:paraId="28247958" w14:textId="724E2EA2" w:rsidR="007831C3" w:rsidRPr="007831C3" w:rsidRDefault="007831C3" w:rsidP="00706A41">
      <w:pPr>
        <w:pStyle w:val="ListParagraph"/>
        <w:numPr>
          <w:ilvl w:val="0"/>
          <w:numId w:val="15"/>
        </w:numPr>
        <w:spacing w:after="0" w:line="240" w:lineRule="auto"/>
        <w:rPr>
          <w:bCs/>
          <w:sz w:val="24"/>
          <w:szCs w:val="24"/>
        </w:rPr>
      </w:pPr>
      <w:r>
        <w:rPr>
          <w:bCs/>
          <w:sz w:val="24"/>
          <w:szCs w:val="24"/>
        </w:rPr>
        <w:t xml:space="preserve">With the move to a new office and many of the issues that have come up since I arrived being taken care of, I look forward to working with all of you to move the Lincoln County Library District forward. </w:t>
      </w:r>
      <w:bookmarkStart w:id="0" w:name="_GoBack"/>
      <w:bookmarkEnd w:id="0"/>
    </w:p>
    <w:p w14:paraId="75CCFB19" w14:textId="0109CEE5" w:rsidR="007F2237" w:rsidRPr="00236817" w:rsidRDefault="007F2237" w:rsidP="00236817">
      <w:pPr>
        <w:spacing w:after="0" w:line="240" w:lineRule="auto"/>
        <w:ind w:left="360"/>
        <w:rPr>
          <w:b/>
          <w:sz w:val="24"/>
          <w:szCs w:val="24"/>
        </w:rPr>
      </w:pPr>
      <w:r w:rsidRPr="00236817">
        <w:rPr>
          <w:sz w:val="24"/>
          <w:szCs w:val="24"/>
        </w:rPr>
        <w:t xml:space="preserve"> </w:t>
      </w:r>
    </w:p>
    <w:sectPr w:rsidR="007F2237" w:rsidRPr="0023681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1198" w14:textId="77777777" w:rsidR="00695C73" w:rsidRDefault="00695C73" w:rsidP="00330A2D">
      <w:pPr>
        <w:spacing w:after="0" w:line="240" w:lineRule="auto"/>
      </w:pPr>
      <w:r>
        <w:separator/>
      </w:r>
    </w:p>
  </w:endnote>
  <w:endnote w:type="continuationSeparator" w:id="0">
    <w:p w14:paraId="7E2F33BC" w14:textId="77777777" w:rsidR="00695C73" w:rsidRDefault="00695C73" w:rsidP="0033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896352"/>
      <w:docPartObj>
        <w:docPartGallery w:val="Page Numbers (Bottom of Page)"/>
        <w:docPartUnique/>
      </w:docPartObj>
    </w:sdtPr>
    <w:sdtEndPr>
      <w:rPr>
        <w:noProof/>
      </w:rPr>
    </w:sdtEndPr>
    <w:sdtContent>
      <w:p w14:paraId="0CB45190" w14:textId="15DFB72E" w:rsidR="00330A2D" w:rsidRDefault="00330A2D">
        <w:pPr>
          <w:pStyle w:val="Footer"/>
        </w:pPr>
        <w:r>
          <w:fldChar w:fldCharType="begin"/>
        </w:r>
        <w:r>
          <w:instrText xml:space="preserve"> PAGE   \* MERGEFORMAT </w:instrText>
        </w:r>
        <w:r>
          <w:fldChar w:fldCharType="separate"/>
        </w:r>
        <w:r>
          <w:rPr>
            <w:noProof/>
          </w:rPr>
          <w:t>2</w:t>
        </w:r>
        <w:r>
          <w:rPr>
            <w:noProof/>
          </w:rPr>
          <w:fldChar w:fldCharType="end"/>
        </w:r>
      </w:p>
    </w:sdtContent>
  </w:sdt>
  <w:p w14:paraId="0AA62AEA" w14:textId="77777777" w:rsidR="00330A2D" w:rsidRDefault="0033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CC886" w14:textId="77777777" w:rsidR="00695C73" w:rsidRDefault="00695C73" w:rsidP="00330A2D">
      <w:pPr>
        <w:spacing w:after="0" w:line="240" w:lineRule="auto"/>
      </w:pPr>
      <w:r>
        <w:separator/>
      </w:r>
    </w:p>
  </w:footnote>
  <w:footnote w:type="continuationSeparator" w:id="0">
    <w:p w14:paraId="73E65D36" w14:textId="77777777" w:rsidR="00695C73" w:rsidRDefault="00695C73" w:rsidP="00330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7B8F"/>
    <w:multiLevelType w:val="hybridMultilevel"/>
    <w:tmpl w:val="A40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4C45"/>
    <w:multiLevelType w:val="hybridMultilevel"/>
    <w:tmpl w:val="6B0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B52"/>
    <w:multiLevelType w:val="hybridMultilevel"/>
    <w:tmpl w:val="9C9C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92FFA"/>
    <w:multiLevelType w:val="hybridMultilevel"/>
    <w:tmpl w:val="7C6A6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243934"/>
    <w:multiLevelType w:val="hybridMultilevel"/>
    <w:tmpl w:val="F3C6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B31D0"/>
    <w:multiLevelType w:val="hybridMultilevel"/>
    <w:tmpl w:val="8492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92A"/>
    <w:multiLevelType w:val="hybridMultilevel"/>
    <w:tmpl w:val="1BDC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C35AE"/>
    <w:multiLevelType w:val="hybridMultilevel"/>
    <w:tmpl w:val="DD14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36D80"/>
    <w:multiLevelType w:val="hybridMultilevel"/>
    <w:tmpl w:val="0CC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62C0A"/>
    <w:multiLevelType w:val="hybridMultilevel"/>
    <w:tmpl w:val="8A2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D0965"/>
    <w:multiLevelType w:val="hybridMultilevel"/>
    <w:tmpl w:val="4AECD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3F250D"/>
    <w:multiLevelType w:val="hybridMultilevel"/>
    <w:tmpl w:val="1B0A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C7182"/>
    <w:multiLevelType w:val="hybridMultilevel"/>
    <w:tmpl w:val="D456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25A5A"/>
    <w:multiLevelType w:val="hybridMultilevel"/>
    <w:tmpl w:val="EF4C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71043"/>
    <w:multiLevelType w:val="hybridMultilevel"/>
    <w:tmpl w:val="051E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9"/>
  </w:num>
  <w:num w:numId="5">
    <w:abstractNumId w:val="4"/>
  </w:num>
  <w:num w:numId="6">
    <w:abstractNumId w:val="2"/>
  </w:num>
  <w:num w:numId="7">
    <w:abstractNumId w:val="11"/>
  </w:num>
  <w:num w:numId="8">
    <w:abstractNumId w:val="8"/>
  </w:num>
  <w:num w:numId="9">
    <w:abstractNumId w:val="10"/>
  </w:num>
  <w:num w:numId="10">
    <w:abstractNumId w:val="7"/>
  </w:num>
  <w:num w:numId="11">
    <w:abstractNumId w:val="3"/>
  </w:num>
  <w:num w:numId="12">
    <w:abstractNumId w:val="12"/>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8A"/>
    <w:rsid w:val="0000746A"/>
    <w:rsid w:val="000105EA"/>
    <w:rsid w:val="000D2B0F"/>
    <w:rsid w:val="00165F61"/>
    <w:rsid w:val="001F0F46"/>
    <w:rsid w:val="00227E8A"/>
    <w:rsid w:val="00236817"/>
    <w:rsid w:val="00245A09"/>
    <w:rsid w:val="002C712E"/>
    <w:rsid w:val="003008E1"/>
    <w:rsid w:val="00330A2D"/>
    <w:rsid w:val="003A60ED"/>
    <w:rsid w:val="00413034"/>
    <w:rsid w:val="00474FDA"/>
    <w:rsid w:val="004C523F"/>
    <w:rsid w:val="00523CEF"/>
    <w:rsid w:val="005B3C80"/>
    <w:rsid w:val="005B611B"/>
    <w:rsid w:val="006041E4"/>
    <w:rsid w:val="00640585"/>
    <w:rsid w:val="00656DF6"/>
    <w:rsid w:val="00695C73"/>
    <w:rsid w:val="006A61F7"/>
    <w:rsid w:val="006D611E"/>
    <w:rsid w:val="007514EC"/>
    <w:rsid w:val="00765709"/>
    <w:rsid w:val="00783196"/>
    <w:rsid w:val="007831C3"/>
    <w:rsid w:val="007E1B5E"/>
    <w:rsid w:val="007E65F2"/>
    <w:rsid w:val="007F2237"/>
    <w:rsid w:val="00847E25"/>
    <w:rsid w:val="008B1C5C"/>
    <w:rsid w:val="00910AEE"/>
    <w:rsid w:val="00914768"/>
    <w:rsid w:val="00930C7B"/>
    <w:rsid w:val="0094167E"/>
    <w:rsid w:val="00947E87"/>
    <w:rsid w:val="009F182E"/>
    <w:rsid w:val="00A402E6"/>
    <w:rsid w:val="00A43CC5"/>
    <w:rsid w:val="00A472CB"/>
    <w:rsid w:val="00A55F99"/>
    <w:rsid w:val="00AE7BFC"/>
    <w:rsid w:val="00AF729A"/>
    <w:rsid w:val="00B214D6"/>
    <w:rsid w:val="00B4740C"/>
    <w:rsid w:val="00B912B4"/>
    <w:rsid w:val="00BE11B0"/>
    <w:rsid w:val="00BF5661"/>
    <w:rsid w:val="00C56894"/>
    <w:rsid w:val="00D309AA"/>
    <w:rsid w:val="00D62533"/>
    <w:rsid w:val="00D63709"/>
    <w:rsid w:val="00D815B4"/>
    <w:rsid w:val="00DA0A2B"/>
    <w:rsid w:val="00DF103A"/>
    <w:rsid w:val="00DF2FB5"/>
    <w:rsid w:val="00E650CE"/>
    <w:rsid w:val="00EB63DA"/>
    <w:rsid w:val="00EC1DD4"/>
    <w:rsid w:val="00EC5224"/>
    <w:rsid w:val="00F36D36"/>
    <w:rsid w:val="00F6050C"/>
    <w:rsid w:val="00F91F39"/>
    <w:rsid w:val="00FB564D"/>
    <w:rsid w:val="00FF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2219"/>
  <w15:chartTrackingRefBased/>
  <w15:docId w15:val="{4BAFCCE7-C067-4E4A-A21A-92B7B07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56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2E"/>
    <w:pPr>
      <w:ind w:left="720"/>
      <w:contextualSpacing/>
    </w:pPr>
  </w:style>
  <w:style w:type="paragraph" w:styleId="Header">
    <w:name w:val="header"/>
    <w:basedOn w:val="Normal"/>
    <w:link w:val="HeaderChar"/>
    <w:uiPriority w:val="99"/>
    <w:unhideWhenUsed/>
    <w:rsid w:val="00330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2D"/>
  </w:style>
  <w:style w:type="paragraph" w:styleId="Footer">
    <w:name w:val="footer"/>
    <w:basedOn w:val="Normal"/>
    <w:link w:val="FooterChar"/>
    <w:uiPriority w:val="99"/>
    <w:unhideWhenUsed/>
    <w:rsid w:val="00330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2D"/>
  </w:style>
  <w:style w:type="character" w:styleId="CommentReference">
    <w:name w:val="annotation reference"/>
    <w:basedOn w:val="DefaultParagraphFont"/>
    <w:uiPriority w:val="99"/>
    <w:semiHidden/>
    <w:unhideWhenUsed/>
    <w:rsid w:val="007E65F2"/>
    <w:rPr>
      <w:sz w:val="16"/>
      <w:szCs w:val="16"/>
    </w:rPr>
  </w:style>
  <w:style w:type="paragraph" w:styleId="CommentText">
    <w:name w:val="annotation text"/>
    <w:basedOn w:val="Normal"/>
    <w:link w:val="CommentTextChar"/>
    <w:uiPriority w:val="99"/>
    <w:semiHidden/>
    <w:unhideWhenUsed/>
    <w:rsid w:val="007E65F2"/>
    <w:pPr>
      <w:spacing w:line="240" w:lineRule="auto"/>
    </w:pPr>
    <w:rPr>
      <w:sz w:val="20"/>
      <w:szCs w:val="20"/>
    </w:rPr>
  </w:style>
  <w:style w:type="character" w:customStyle="1" w:styleId="CommentTextChar">
    <w:name w:val="Comment Text Char"/>
    <w:basedOn w:val="DefaultParagraphFont"/>
    <w:link w:val="CommentText"/>
    <w:uiPriority w:val="99"/>
    <w:semiHidden/>
    <w:rsid w:val="007E65F2"/>
    <w:rPr>
      <w:sz w:val="20"/>
      <w:szCs w:val="20"/>
    </w:rPr>
  </w:style>
  <w:style w:type="paragraph" w:styleId="CommentSubject">
    <w:name w:val="annotation subject"/>
    <w:basedOn w:val="CommentText"/>
    <w:next w:val="CommentText"/>
    <w:link w:val="CommentSubjectChar"/>
    <w:uiPriority w:val="99"/>
    <w:semiHidden/>
    <w:unhideWhenUsed/>
    <w:rsid w:val="007E65F2"/>
    <w:rPr>
      <w:b/>
      <w:bCs/>
    </w:rPr>
  </w:style>
  <w:style w:type="character" w:customStyle="1" w:styleId="CommentSubjectChar">
    <w:name w:val="Comment Subject Char"/>
    <w:basedOn w:val="CommentTextChar"/>
    <w:link w:val="CommentSubject"/>
    <w:uiPriority w:val="99"/>
    <w:semiHidden/>
    <w:rsid w:val="007E65F2"/>
    <w:rPr>
      <w:b/>
      <w:bCs/>
      <w:sz w:val="20"/>
      <w:szCs w:val="20"/>
    </w:rPr>
  </w:style>
  <w:style w:type="paragraph" w:styleId="BalloonText">
    <w:name w:val="Balloon Text"/>
    <w:basedOn w:val="Normal"/>
    <w:link w:val="BalloonTextChar"/>
    <w:uiPriority w:val="99"/>
    <w:semiHidden/>
    <w:unhideWhenUsed/>
    <w:rsid w:val="007E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F2"/>
    <w:rPr>
      <w:rFonts w:ascii="Segoe UI" w:hAnsi="Segoe UI" w:cs="Segoe UI"/>
      <w:sz w:val="18"/>
      <w:szCs w:val="18"/>
    </w:rPr>
  </w:style>
  <w:style w:type="character" w:customStyle="1" w:styleId="Heading3Char">
    <w:name w:val="Heading 3 Char"/>
    <w:basedOn w:val="DefaultParagraphFont"/>
    <w:link w:val="Heading3"/>
    <w:uiPriority w:val="9"/>
    <w:rsid w:val="00FB564D"/>
    <w:rPr>
      <w:rFonts w:ascii="Times New Roman" w:eastAsia="Times New Roman" w:hAnsi="Times New Roman" w:cs="Times New Roman"/>
      <w:b/>
      <w:bCs/>
      <w:sz w:val="27"/>
      <w:szCs w:val="27"/>
    </w:rPr>
  </w:style>
  <w:style w:type="character" w:customStyle="1" w:styleId="qu">
    <w:name w:val="qu"/>
    <w:basedOn w:val="DefaultParagraphFont"/>
    <w:rsid w:val="00FB564D"/>
  </w:style>
  <w:style w:type="character" w:customStyle="1" w:styleId="gd">
    <w:name w:val="gd"/>
    <w:basedOn w:val="DefaultParagraphFont"/>
    <w:rsid w:val="00FB564D"/>
  </w:style>
  <w:style w:type="character" w:customStyle="1" w:styleId="go">
    <w:name w:val="go"/>
    <w:basedOn w:val="DefaultParagraphFont"/>
    <w:rsid w:val="00FB564D"/>
  </w:style>
  <w:style w:type="character" w:customStyle="1" w:styleId="g3">
    <w:name w:val="g3"/>
    <w:basedOn w:val="DefaultParagraphFont"/>
    <w:rsid w:val="00FB564D"/>
  </w:style>
  <w:style w:type="character" w:customStyle="1" w:styleId="hb">
    <w:name w:val="hb"/>
    <w:basedOn w:val="DefaultParagraphFont"/>
    <w:rsid w:val="00FB564D"/>
  </w:style>
  <w:style w:type="character" w:customStyle="1" w:styleId="g2">
    <w:name w:val="g2"/>
    <w:basedOn w:val="DefaultParagraphFont"/>
    <w:rsid w:val="00FB564D"/>
  </w:style>
  <w:style w:type="character" w:styleId="Hyperlink">
    <w:name w:val="Hyperlink"/>
    <w:basedOn w:val="DefaultParagraphFont"/>
    <w:uiPriority w:val="99"/>
    <w:unhideWhenUsed/>
    <w:rsid w:val="00AF729A"/>
    <w:rPr>
      <w:color w:val="0563C1" w:themeColor="hyperlink"/>
      <w:u w:val="single"/>
    </w:rPr>
  </w:style>
  <w:style w:type="character" w:styleId="UnresolvedMention">
    <w:name w:val="Unresolved Mention"/>
    <w:basedOn w:val="DefaultParagraphFont"/>
    <w:uiPriority w:val="99"/>
    <w:semiHidden/>
    <w:unhideWhenUsed/>
    <w:rsid w:val="00AF729A"/>
    <w:rPr>
      <w:color w:val="605E5C"/>
      <w:shd w:val="clear" w:color="auto" w:fill="E1DFDD"/>
    </w:rPr>
  </w:style>
  <w:style w:type="character" w:styleId="FollowedHyperlink">
    <w:name w:val="FollowedHyperlink"/>
    <w:basedOn w:val="DefaultParagraphFont"/>
    <w:uiPriority w:val="99"/>
    <w:semiHidden/>
    <w:unhideWhenUsed/>
    <w:rsid w:val="00B47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4434">
      <w:bodyDiv w:val="1"/>
      <w:marLeft w:val="0"/>
      <w:marRight w:val="0"/>
      <w:marTop w:val="0"/>
      <w:marBottom w:val="0"/>
      <w:divBdr>
        <w:top w:val="none" w:sz="0" w:space="0" w:color="auto"/>
        <w:left w:val="none" w:sz="0" w:space="0" w:color="auto"/>
        <w:bottom w:val="none" w:sz="0" w:space="0" w:color="auto"/>
        <w:right w:val="none" w:sz="0" w:space="0" w:color="auto"/>
      </w:divBdr>
      <w:divsChild>
        <w:div w:id="937326317">
          <w:marLeft w:val="0"/>
          <w:marRight w:val="0"/>
          <w:marTop w:val="0"/>
          <w:marBottom w:val="0"/>
          <w:divBdr>
            <w:top w:val="none" w:sz="0" w:space="0" w:color="auto"/>
            <w:left w:val="none" w:sz="0" w:space="0" w:color="auto"/>
            <w:bottom w:val="none" w:sz="0" w:space="0" w:color="auto"/>
            <w:right w:val="none" w:sz="0" w:space="0" w:color="auto"/>
          </w:divBdr>
          <w:divsChild>
            <w:div w:id="2073842834">
              <w:marLeft w:val="0"/>
              <w:marRight w:val="0"/>
              <w:marTop w:val="0"/>
              <w:marBottom w:val="0"/>
              <w:divBdr>
                <w:top w:val="none" w:sz="0" w:space="0" w:color="auto"/>
                <w:left w:val="none" w:sz="0" w:space="0" w:color="auto"/>
                <w:bottom w:val="none" w:sz="0" w:space="0" w:color="auto"/>
                <w:right w:val="none" w:sz="0" w:space="0" w:color="auto"/>
              </w:divBdr>
            </w:div>
            <w:div w:id="336462290">
              <w:marLeft w:val="300"/>
              <w:marRight w:val="0"/>
              <w:marTop w:val="0"/>
              <w:marBottom w:val="0"/>
              <w:divBdr>
                <w:top w:val="none" w:sz="0" w:space="0" w:color="auto"/>
                <w:left w:val="none" w:sz="0" w:space="0" w:color="auto"/>
                <w:bottom w:val="none" w:sz="0" w:space="0" w:color="auto"/>
                <w:right w:val="none" w:sz="0" w:space="0" w:color="auto"/>
              </w:divBdr>
            </w:div>
            <w:div w:id="1637026801">
              <w:marLeft w:val="300"/>
              <w:marRight w:val="0"/>
              <w:marTop w:val="0"/>
              <w:marBottom w:val="0"/>
              <w:divBdr>
                <w:top w:val="none" w:sz="0" w:space="0" w:color="auto"/>
                <w:left w:val="none" w:sz="0" w:space="0" w:color="auto"/>
                <w:bottom w:val="none" w:sz="0" w:space="0" w:color="auto"/>
                <w:right w:val="none" w:sz="0" w:space="0" w:color="auto"/>
              </w:divBdr>
            </w:div>
            <w:div w:id="690641247">
              <w:marLeft w:val="0"/>
              <w:marRight w:val="0"/>
              <w:marTop w:val="0"/>
              <w:marBottom w:val="0"/>
              <w:divBdr>
                <w:top w:val="none" w:sz="0" w:space="0" w:color="auto"/>
                <w:left w:val="none" w:sz="0" w:space="0" w:color="auto"/>
                <w:bottom w:val="none" w:sz="0" w:space="0" w:color="auto"/>
                <w:right w:val="none" w:sz="0" w:space="0" w:color="auto"/>
              </w:divBdr>
            </w:div>
            <w:div w:id="994644545">
              <w:marLeft w:val="60"/>
              <w:marRight w:val="0"/>
              <w:marTop w:val="0"/>
              <w:marBottom w:val="0"/>
              <w:divBdr>
                <w:top w:val="none" w:sz="0" w:space="0" w:color="auto"/>
                <w:left w:val="none" w:sz="0" w:space="0" w:color="auto"/>
                <w:bottom w:val="none" w:sz="0" w:space="0" w:color="auto"/>
                <w:right w:val="none" w:sz="0" w:space="0" w:color="auto"/>
              </w:divBdr>
            </w:div>
          </w:divsChild>
        </w:div>
        <w:div w:id="426539331">
          <w:marLeft w:val="0"/>
          <w:marRight w:val="0"/>
          <w:marTop w:val="0"/>
          <w:marBottom w:val="0"/>
          <w:divBdr>
            <w:top w:val="none" w:sz="0" w:space="0" w:color="auto"/>
            <w:left w:val="none" w:sz="0" w:space="0" w:color="auto"/>
            <w:bottom w:val="none" w:sz="0" w:space="0" w:color="auto"/>
            <w:right w:val="none" w:sz="0" w:space="0" w:color="auto"/>
          </w:divBdr>
          <w:divsChild>
            <w:div w:id="1889342793">
              <w:marLeft w:val="0"/>
              <w:marRight w:val="0"/>
              <w:marTop w:val="120"/>
              <w:marBottom w:val="0"/>
              <w:divBdr>
                <w:top w:val="none" w:sz="0" w:space="0" w:color="auto"/>
                <w:left w:val="none" w:sz="0" w:space="0" w:color="auto"/>
                <w:bottom w:val="none" w:sz="0" w:space="0" w:color="auto"/>
                <w:right w:val="none" w:sz="0" w:space="0" w:color="auto"/>
              </w:divBdr>
              <w:divsChild>
                <w:div w:id="449937390">
                  <w:marLeft w:val="0"/>
                  <w:marRight w:val="0"/>
                  <w:marTop w:val="0"/>
                  <w:marBottom w:val="0"/>
                  <w:divBdr>
                    <w:top w:val="none" w:sz="0" w:space="0" w:color="auto"/>
                    <w:left w:val="none" w:sz="0" w:space="0" w:color="auto"/>
                    <w:bottom w:val="none" w:sz="0" w:space="0" w:color="auto"/>
                    <w:right w:val="none" w:sz="0" w:space="0" w:color="auto"/>
                  </w:divBdr>
                  <w:divsChild>
                    <w:div w:id="307634889">
                      <w:marLeft w:val="0"/>
                      <w:marRight w:val="0"/>
                      <w:marTop w:val="0"/>
                      <w:marBottom w:val="0"/>
                      <w:divBdr>
                        <w:top w:val="none" w:sz="0" w:space="0" w:color="auto"/>
                        <w:left w:val="none" w:sz="0" w:space="0" w:color="auto"/>
                        <w:bottom w:val="none" w:sz="0" w:space="0" w:color="auto"/>
                        <w:right w:val="none" w:sz="0" w:space="0" w:color="auto"/>
                      </w:divBdr>
                      <w:divsChild>
                        <w:div w:id="468785229">
                          <w:marLeft w:val="0"/>
                          <w:marRight w:val="0"/>
                          <w:marTop w:val="0"/>
                          <w:marBottom w:val="0"/>
                          <w:divBdr>
                            <w:top w:val="none" w:sz="0" w:space="0" w:color="auto"/>
                            <w:left w:val="none" w:sz="0" w:space="0" w:color="auto"/>
                            <w:bottom w:val="none" w:sz="0" w:space="0" w:color="auto"/>
                            <w:right w:val="none" w:sz="0" w:space="0" w:color="auto"/>
                          </w:divBdr>
                        </w:div>
                        <w:div w:id="1377511783">
                          <w:marLeft w:val="0"/>
                          <w:marRight w:val="0"/>
                          <w:marTop w:val="0"/>
                          <w:marBottom w:val="0"/>
                          <w:divBdr>
                            <w:top w:val="none" w:sz="0" w:space="0" w:color="auto"/>
                            <w:left w:val="none" w:sz="0" w:space="0" w:color="auto"/>
                            <w:bottom w:val="none" w:sz="0" w:space="0" w:color="auto"/>
                            <w:right w:val="none" w:sz="0" w:space="0" w:color="auto"/>
                          </w:divBdr>
                        </w:div>
                        <w:div w:id="1774157718">
                          <w:marLeft w:val="0"/>
                          <w:marRight w:val="0"/>
                          <w:marTop w:val="0"/>
                          <w:marBottom w:val="0"/>
                          <w:divBdr>
                            <w:top w:val="none" w:sz="0" w:space="0" w:color="auto"/>
                            <w:left w:val="none" w:sz="0" w:space="0" w:color="auto"/>
                            <w:bottom w:val="none" w:sz="0" w:space="0" w:color="auto"/>
                            <w:right w:val="none" w:sz="0" w:space="0" w:color="auto"/>
                          </w:divBdr>
                        </w:div>
                        <w:div w:id="1028797063">
                          <w:marLeft w:val="0"/>
                          <w:marRight w:val="0"/>
                          <w:marTop w:val="0"/>
                          <w:marBottom w:val="0"/>
                          <w:divBdr>
                            <w:top w:val="none" w:sz="0" w:space="0" w:color="auto"/>
                            <w:left w:val="none" w:sz="0" w:space="0" w:color="auto"/>
                            <w:bottom w:val="none" w:sz="0" w:space="0" w:color="auto"/>
                            <w:right w:val="none" w:sz="0" w:space="0" w:color="auto"/>
                          </w:divBdr>
                        </w:div>
                        <w:div w:id="127404332">
                          <w:marLeft w:val="0"/>
                          <w:marRight w:val="0"/>
                          <w:marTop w:val="0"/>
                          <w:marBottom w:val="0"/>
                          <w:divBdr>
                            <w:top w:val="none" w:sz="0" w:space="0" w:color="auto"/>
                            <w:left w:val="none" w:sz="0" w:space="0" w:color="auto"/>
                            <w:bottom w:val="none" w:sz="0" w:space="0" w:color="auto"/>
                            <w:right w:val="none" w:sz="0" w:space="0" w:color="auto"/>
                          </w:divBdr>
                        </w:div>
                        <w:div w:id="2059817163">
                          <w:marLeft w:val="0"/>
                          <w:marRight w:val="0"/>
                          <w:marTop w:val="0"/>
                          <w:marBottom w:val="0"/>
                          <w:divBdr>
                            <w:top w:val="none" w:sz="0" w:space="0" w:color="auto"/>
                            <w:left w:val="none" w:sz="0" w:space="0" w:color="auto"/>
                            <w:bottom w:val="none" w:sz="0" w:space="0" w:color="auto"/>
                            <w:right w:val="none" w:sz="0" w:space="0" w:color="auto"/>
                          </w:divBdr>
                        </w:div>
                        <w:div w:id="738987773">
                          <w:marLeft w:val="0"/>
                          <w:marRight w:val="0"/>
                          <w:marTop w:val="0"/>
                          <w:marBottom w:val="0"/>
                          <w:divBdr>
                            <w:top w:val="none" w:sz="0" w:space="0" w:color="auto"/>
                            <w:left w:val="none" w:sz="0" w:space="0" w:color="auto"/>
                            <w:bottom w:val="none" w:sz="0" w:space="0" w:color="auto"/>
                            <w:right w:val="none" w:sz="0" w:space="0" w:color="auto"/>
                          </w:divBdr>
                        </w:div>
                        <w:div w:id="2109229739">
                          <w:marLeft w:val="0"/>
                          <w:marRight w:val="0"/>
                          <w:marTop w:val="0"/>
                          <w:marBottom w:val="0"/>
                          <w:divBdr>
                            <w:top w:val="none" w:sz="0" w:space="0" w:color="auto"/>
                            <w:left w:val="none" w:sz="0" w:space="0" w:color="auto"/>
                            <w:bottom w:val="none" w:sz="0" w:space="0" w:color="auto"/>
                            <w:right w:val="none" w:sz="0" w:space="0" w:color="auto"/>
                          </w:divBdr>
                        </w:div>
                        <w:div w:id="382874900">
                          <w:marLeft w:val="0"/>
                          <w:marRight w:val="0"/>
                          <w:marTop w:val="0"/>
                          <w:marBottom w:val="0"/>
                          <w:divBdr>
                            <w:top w:val="none" w:sz="0" w:space="0" w:color="auto"/>
                            <w:left w:val="none" w:sz="0" w:space="0" w:color="auto"/>
                            <w:bottom w:val="none" w:sz="0" w:space="0" w:color="auto"/>
                            <w:right w:val="none" w:sz="0" w:space="0" w:color="auto"/>
                          </w:divBdr>
                        </w:div>
                        <w:div w:id="1514808150">
                          <w:marLeft w:val="0"/>
                          <w:marRight w:val="0"/>
                          <w:marTop w:val="0"/>
                          <w:marBottom w:val="0"/>
                          <w:divBdr>
                            <w:top w:val="none" w:sz="0" w:space="0" w:color="auto"/>
                            <w:left w:val="none" w:sz="0" w:space="0" w:color="auto"/>
                            <w:bottom w:val="none" w:sz="0" w:space="0" w:color="auto"/>
                            <w:right w:val="none" w:sz="0" w:space="0" w:color="auto"/>
                          </w:divBdr>
                        </w:div>
                        <w:div w:id="860049613">
                          <w:marLeft w:val="0"/>
                          <w:marRight w:val="0"/>
                          <w:marTop w:val="0"/>
                          <w:marBottom w:val="0"/>
                          <w:divBdr>
                            <w:top w:val="none" w:sz="0" w:space="0" w:color="auto"/>
                            <w:left w:val="none" w:sz="0" w:space="0" w:color="auto"/>
                            <w:bottom w:val="none" w:sz="0" w:space="0" w:color="auto"/>
                            <w:right w:val="none" w:sz="0" w:space="0" w:color="auto"/>
                          </w:divBdr>
                        </w:div>
                        <w:div w:id="1986469284">
                          <w:marLeft w:val="0"/>
                          <w:marRight w:val="0"/>
                          <w:marTop w:val="0"/>
                          <w:marBottom w:val="0"/>
                          <w:divBdr>
                            <w:top w:val="none" w:sz="0" w:space="0" w:color="auto"/>
                            <w:left w:val="none" w:sz="0" w:space="0" w:color="auto"/>
                            <w:bottom w:val="none" w:sz="0" w:space="0" w:color="auto"/>
                            <w:right w:val="none" w:sz="0" w:space="0" w:color="auto"/>
                          </w:divBdr>
                        </w:div>
                        <w:div w:id="441152239">
                          <w:marLeft w:val="0"/>
                          <w:marRight w:val="0"/>
                          <w:marTop w:val="0"/>
                          <w:marBottom w:val="0"/>
                          <w:divBdr>
                            <w:top w:val="none" w:sz="0" w:space="0" w:color="auto"/>
                            <w:left w:val="none" w:sz="0" w:space="0" w:color="auto"/>
                            <w:bottom w:val="none" w:sz="0" w:space="0" w:color="auto"/>
                            <w:right w:val="none" w:sz="0" w:space="0" w:color="auto"/>
                          </w:divBdr>
                        </w:div>
                        <w:div w:id="1299071198">
                          <w:marLeft w:val="0"/>
                          <w:marRight w:val="0"/>
                          <w:marTop w:val="30"/>
                          <w:marBottom w:val="0"/>
                          <w:divBdr>
                            <w:top w:val="none" w:sz="0" w:space="0" w:color="auto"/>
                            <w:left w:val="none" w:sz="0" w:space="0" w:color="auto"/>
                            <w:bottom w:val="none" w:sz="0" w:space="0" w:color="auto"/>
                            <w:right w:val="none" w:sz="0" w:space="0" w:color="auto"/>
                          </w:divBdr>
                          <w:divsChild>
                            <w:div w:id="17685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regon.gov/Library/libraries/Pages/Ready-to-Read.aspx" TargetMode="External"/><Relationship Id="rId18" Type="http://schemas.openxmlformats.org/officeDocument/2006/relationships/hyperlink" Target="https://lblearlylearninghub.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acebook.com/SiletzPublicLibrary/" TargetMode="External"/><Relationship Id="rId12" Type="http://schemas.openxmlformats.org/officeDocument/2006/relationships/hyperlink" Target="https://oce.oregon.gov/" TargetMode="External"/><Relationship Id="rId17" Type="http://schemas.openxmlformats.org/officeDocument/2006/relationships/hyperlink" Target="https://imaginationlibrary.com/usa/" TargetMode="External"/><Relationship Id="rId2" Type="http://schemas.openxmlformats.org/officeDocument/2006/relationships/styles" Target="styles.xml"/><Relationship Id="rId16" Type="http://schemas.openxmlformats.org/officeDocument/2006/relationships/hyperlink" Target="https://www.unitedwayblc.org/governance" TargetMode="External"/><Relationship Id="rId20" Type="http://schemas.openxmlformats.org/officeDocument/2006/relationships/hyperlink" Target="https://www.olaweb.org/liola-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mophillips.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oregonstatecu.com/" TargetMode="External"/><Relationship Id="rId4" Type="http://schemas.openxmlformats.org/officeDocument/2006/relationships/webSettings" Target="webSettings.xml"/><Relationship Id="rId9" Type="http://schemas.openxmlformats.org/officeDocument/2006/relationships/hyperlink" Target="http://www.ctsi.nsn.us/charitable-contribution-fund" TargetMode="External"/><Relationship Id="rId14" Type="http://schemas.openxmlformats.org/officeDocument/2006/relationships/hyperlink" Target="https://pegasuspuppe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County Library District</dc:creator>
  <cp:keywords/>
  <dc:description/>
  <cp:lastModifiedBy>Lincoln County Library District</cp:lastModifiedBy>
  <cp:revision>4</cp:revision>
  <cp:lastPrinted>2019-04-08T21:39:00Z</cp:lastPrinted>
  <dcterms:created xsi:type="dcterms:W3CDTF">2019-06-05T17:56:00Z</dcterms:created>
  <dcterms:modified xsi:type="dcterms:W3CDTF">2019-06-05T19:49:00Z</dcterms:modified>
</cp:coreProperties>
</file>